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6BE" w:rsidRDefault="00D02751" w:rsidP="0024010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3</w:t>
      </w:r>
      <w:r w:rsidR="0024010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. </w:t>
      </w:r>
      <w:r w:rsidRPr="00D02751">
        <w:rPr>
          <w:rFonts w:ascii="Times New Roman" w:eastAsia="Times New Roman" w:hAnsi="Times New Roman" w:cs="Times New Roman"/>
          <w:b/>
          <w:bCs/>
          <w:sz w:val="36"/>
          <w:szCs w:val="36"/>
        </w:rPr>
        <w:t>Detekce hran, Cannyho a Sobelův detektor, prostor měřítek. Matematická morfologie, topologie diskrétního obrazu, diskrétní metriky.</w:t>
      </w:r>
    </w:p>
    <w:p w:rsidR="0024010A" w:rsidRDefault="0024010A" w:rsidP="0024010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F440D" w:rsidRDefault="000F440D" w:rsidP="002C15A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4"/>
        </w:rPr>
      </w:pPr>
      <w:r w:rsidRPr="000F440D">
        <w:rPr>
          <w:rFonts w:ascii="Tahoma" w:hAnsi="Tahoma" w:cs="Tahoma"/>
          <w:b/>
          <w:bCs/>
          <w:sz w:val="20"/>
          <w:szCs w:val="24"/>
        </w:rPr>
        <w:t>M</w:t>
      </w:r>
      <w:r w:rsidR="00260BFD">
        <w:rPr>
          <w:rFonts w:ascii="Tahoma" w:hAnsi="Tahoma" w:cs="Tahoma"/>
          <w:b/>
          <w:bCs/>
          <w:sz w:val="20"/>
          <w:szCs w:val="24"/>
        </w:rPr>
        <w:t>otivace</w:t>
      </w:r>
    </w:p>
    <w:p w:rsidR="002C15A3" w:rsidRPr="002C15A3" w:rsidRDefault="002C15A3" w:rsidP="002C15A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2C15A3">
        <w:rPr>
          <w:rFonts w:ascii="Tahoma" w:hAnsi="Tahoma" w:cs="Tahoma"/>
          <w:sz w:val="20"/>
          <w:szCs w:val="24"/>
        </w:rPr>
        <w:t>Výsledky neurofyziologického a psychologického výzkumu</w:t>
      </w:r>
      <w:r>
        <w:rPr>
          <w:rFonts w:ascii="Tahoma" w:hAnsi="Tahoma" w:cs="Tahoma"/>
          <w:sz w:val="20"/>
          <w:szCs w:val="24"/>
        </w:rPr>
        <w:t xml:space="preserve"> </w:t>
      </w:r>
      <w:r w:rsidRPr="002C15A3">
        <w:rPr>
          <w:rFonts w:ascii="Tahoma" w:hAnsi="Tahoma" w:cs="Tahoma"/>
          <w:sz w:val="20"/>
          <w:szCs w:val="24"/>
        </w:rPr>
        <w:t>ukazují, že pro zrakové vnímání vyšších organismu jsou</w:t>
      </w:r>
    </w:p>
    <w:p w:rsidR="002C15A3" w:rsidRDefault="002C15A3" w:rsidP="002C15A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2C15A3">
        <w:rPr>
          <w:rFonts w:ascii="Tahoma" w:hAnsi="Tahoma" w:cs="Tahoma"/>
          <w:sz w:val="20"/>
          <w:szCs w:val="24"/>
        </w:rPr>
        <w:t>d</w:t>
      </w:r>
      <w:r>
        <w:rPr>
          <w:rFonts w:ascii="Tahoma" w:hAnsi="Tahoma" w:cs="Tahoma"/>
          <w:sz w:val="20"/>
          <w:szCs w:val="24"/>
        </w:rPr>
        <w:t>ů</w:t>
      </w:r>
      <w:r w:rsidRPr="002C15A3">
        <w:rPr>
          <w:rFonts w:ascii="Tahoma" w:hAnsi="Tahoma" w:cs="Tahoma"/>
          <w:sz w:val="20"/>
          <w:szCs w:val="24"/>
        </w:rPr>
        <w:t>ležitá místa v obraze, kde se náhle m</w:t>
      </w:r>
      <w:r>
        <w:rPr>
          <w:rFonts w:ascii="Tahoma" w:hAnsi="Tahoma" w:cs="Tahoma"/>
          <w:sz w:val="20"/>
          <w:szCs w:val="24"/>
        </w:rPr>
        <w:t>ě</w:t>
      </w:r>
      <w:r w:rsidRPr="002C15A3">
        <w:rPr>
          <w:rFonts w:ascii="Tahoma" w:hAnsi="Tahoma" w:cs="Tahoma"/>
          <w:sz w:val="20"/>
          <w:szCs w:val="24"/>
        </w:rPr>
        <w:t>ní hodnota jasu</w:t>
      </w:r>
      <w:r>
        <w:rPr>
          <w:rFonts w:ascii="Tahoma" w:hAnsi="Tahoma" w:cs="Tahoma"/>
          <w:sz w:val="20"/>
          <w:szCs w:val="24"/>
        </w:rPr>
        <w:t xml:space="preserve"> </w:t>
      </w:r>
      <w:r w:rsidRPr="002C15A3">
        <w:rPr>
          <w:rFonts w:ascii="Tahoma" w:hAnsi="Tahoma" w:cs="Tahoma"/>
          <w:sz w:val="20"/>
          <w:szCs w:val="24"/>
        </w:rPr>
        <w:t>(hrany).</w:t>
      </w:r>
      <w:r w:rsidR="00195C9A">
        <w:rPr>
          <w:rFonts w:ascii="Tahoma" w:hAnsi="Tahoma" w:cs="Tahoma"/>
          <w:sz w:val="20"/>
          <w:szCs w:val="24"/>
        </w:rPr>
        <w:t xml:space="preserve"> </w:t>
      </w:r>
      <w:r w:rsidR="00195C9A" w:rsidRPr="00195C9A">
        <w:rPr>
          <w:rFonts w:ascii="Tahoma" w:hAnsi="Tahoma" w:cs="Tahoma"/>
          <w:sz w:val="20"/>
          <w:szCs w:val="24"/>
        </w:rPr>
        <w:t xml:space="preserve">Tato místa nesou </w:t>
      </w:r>
      <w:r w:rsidR="00195C9A" w:rsidRPr="00195C9A">
        <w:rPr>
          <w:rFonts w:ascii="Tahoma" w:hAnsi="Tahoma" w:cs="Tahoma"/>
          <w:b/>
          <w:sz w:val="20"/>
          <w:szCs w:val="24"/>
        </w:rPr>
        <w:t>více</w:t>
      </w:r>
      <w:r w:rsidR="00195C9A" w:rsidRPr="00195C9A">
        <w:rPr>
          <w:rFonts w:ascii="Tahoma" w:hAnsi="Tahoma" w:cs="Tahoma"/>
          <w:sz w:val="20"/>
          <w:szCs w:val="24"/>
        </w:rPr>
        <w:t xml:space="preserve"> </w:t>
      </w:r>
      <w:r w:rsidR="00195C9A" w:rsidRPr="00195C9A">
        <w:rPr>
          <w:rFonts w:ascii="Tahoma" w:hAnsi="Tahoma" w:cs="Tahoma"/>
          <w:b/>
          <w:sz w:val="20"/>
          <w:szCs w:val="24"/>
        </w:rPr>
        <w:t>informace</w:t>
      </w:r>
      <w:r w:rsidR="00195C9A" w:rsidRPr="00195C9A">
        <w:rPr>
          <w:rFonts w:ascii="Tahoma" w:hAnsi="Tahoma" w:cs="Tahoma"/>
          <w:sz w:val="20"/>
          <w:szCs w:val="24"/>
        </w:rPr>
        <w:t xml:space="preserve"> než jiná místa.</w:t>
      </w:r>
    </w:p>
    <w:p w:rsidR="002C15A3" w:rsidRDefault="002C15A3" w:rsidP="002C15A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4686"/>
      </w:tblGrid>
      <w:tr w:rsidR="007035A3" w:rsidTr="007035A3">
        <w:trPr>
          <w:jc w:val="center"/>
        </w:trPr>
        <w:tc>
          <w:tcPr>
            <w:tcW w:w="5920" w:type="dxa"/>
          </w:tcPr>
          <w:p w:rsidR="007035A3" w:rsidRPr="00195C9A" w:rsidRDefault="007035A3" w:rsidP="007035A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195C9A">
              <w:rPr>
                <w:rFonts w:ascii="Tahoma" w:hAnsi="Tahoma" w:cs="Tahoma"/>
                <w:sz w:val="20"/>
                <w:szCs w:val="24"/>
              </w:rPr>
              <w:t>Tato místa chceme</w:t>
            </w:r>
          </w:p>
          <w:p w:rsidR="007035A3" w:rsidRDefault="007035A3" w:rsidP="007035A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195C9A">
              <w:rPr>
                <w:rFonts w:ascii="Tahoma" w:hAnsi="Tahoma" w:cs="Tahoma"/>
                <w:sz w:val="20"/>
                <w:szCs w:val="24"/>
              </w:rPr>
              <w:t xml:space="preserve">• bud zvýraznit </w:t>
            </w:r>
            <w:r>
              <w:rPr>
                <w:rFonts w:ascii="Tahoma" w:hAnsi="Tahoma" w:cs="Tahoma"/>
                <w:sz w:val="20"/>
                <w:szCs w:val="24"/>
              </w:rPr>
              <w:t>-</w:t>
            </w:r>
            <w:r w:rsidRPr="00195C9A">
              <w:rPr>
                <w:rFonts w:ascii="Tahoma" w:hAnsi="Tahoma" w:cs="Tahoma"/>
                <w:sz w:val="20"/>
                <w:szCs w:val="24"/>
              </w:rPr>
              <w:t xml:space="preserve"> zvýrazn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195C9A">
              <w:rPr>
                <w:rFonts w:ascii="Tahoma" w:hAnsi="Tahoma" w:cs="Tahoma"/>
                <w:sz w:val="20"/>
                <w:szCs w:val="24"/>
              </w:rPr>
              <w:t>ní vysokých kmito</w:t>
            </w:r>
            <w:r>
              <w:rPr>
                <w:rFonts w:ascii="Tahoma" w:hAnsi="Tahoma" w:cs="Tahoma"/>
                <w:sz w:val="20"/>
                <w:szCs w:val="24"/>
              </w:rPr>
              <w:t>č</w:t>
            </w:r>
            <w:r w:rsidRPr="00195C9A">
              <w:rPr>
                <w:rFonts w:ascii="Tahoma" w:hAnsi="Tahoma" w:cs="Tahoma"/>
                <w:sz w:val="20"/>
                <w:szCs w:val="24"/>
              </w:rPr>
              <w:t>t</w:t>
            </w:r>
            <w:r>
              <w:rPr>
                <w:rFonts w:ascii="Tahoma" w:hAnsi="Tahoma" w:cs="Tahoma"/>
                <w:sz w:val="20"/>
                <w:szCs w:val="24"/>
              </w:rPr>
              <w:t xml:space="preserve">ů </w:t>
            </w:r>
            <w:r w:rsidRPr="00195C9A">
              <w:rPr>
                <w:rFonts w:ascii="Tahoma" w:hAnsi="Tahoma" w:cs="Tahoma"/>
                <w:sz w:val="20"/>
                <w:szCs w:val="24"/>
              </w:rPr>
              <w:t>operací ost</w:t>
            </w:r>
            <w:r>
              <w:rPr>
                <w:rFonts w:ascii="Tahoma" w:hAnsi="Tahoma" w:cs="Tahoma"/>
                <w:sz w:val="20"/>
                <w:szCs w:val="24"/>
              </w:rPr>
              <w:t>ř</w:t>
            </w:r>
            <w:r w:rsidRPr="00195C9A">
              <w:rPr>
                <w:rFonts w:ascii="Tahoma" w:hAnsi="Tahoma" w:cs="Tahoma"/>
                <w:sz w:val="20"/>
                <w:szCs w:val="24"/>
              </w:rPr>
              <w:t>ení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</w:p>
          <w:p w:rsidR="007035A3" w:rsidRPr="00195C9A" w:rsidRDefault="007035A3" w:rsidP="007035A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195C9A">
              <w:rPr>
                <w:rFonts w:ascii="Tahoma" w:hAnsi="Tahoma" w:cs="Tahoma"/>
                <w:sz w:val="20"/>
                <w:szCs w:val="24"/>
              </w:rPr>
              <w:t xml:space="preserve">• nebo detekovat </w:t>
            </w:r>
            <w:r>
              <w:rPr>
                <w:rFonts w:ascii="Tahoma" w:hAnsi="Tahoma" w:cs="Tahoma"/>
                <w:sz w:val="20"/>
                <w:szCs w:val="24"/>
              </w:rPr>
              <w:t>-</w:t>
            </w:r>
            <w:r w:rsidRPr="00195C9A">
              <w:rPr>
                <w:rFonts w:ascii="Tahoma" w:hAnsi="Tahoma" w:cs="Tahoma"/>
                <w:sz w:val="20"/>
                <w:szCs w:val="24"/>
              </w:rPr>
              <w:t xml:space="preserve"> detekce hranových bod</w:t>
            </w:r>
            <w:r>
              <w:rPr>
                <w:rFonts w:ascii="Tahoma" w:hAnsi="Tahoma" w:cs="Tahoma"/>
                <w:sz w:val="20"/>
                <w:szCs w:val="24"/>
              </w:rPr>
              <w:t>ů</w:t>
            </w:r>
          </w:p>
          <w:p w:rsidR="007035A3" w:rsidRPr="00195C9A" w:rsidRDefault="007035A3" w:rsidP="007035A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  <w:p w:rsidR="007035A3" w:rsidRDefault="007035A3" w:rsidP="007035A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195C9A">
              <w:rPr>
                <w:rFonts w:ascii="Tahoma" w:hAnsi="Tahoma" w:cs="Tahoma"/>
                <w:sz w:val="20"/>
                <w:szCs w:val="24"/>
              </w:rPr>
              <w:t xml:space="preserve">Detekce má </w:t>
            </w:r>
            <w:r>
              <w:rPr>
                <w:rFonts w:ascii="Tahoma" w:hAnsi="Tahoma" w:cs="Tahoma"/>
                <w:sz w:val="20"/>
                <w:szCs w:val="24"/>
              </w:rPr>
              <w:t>č</w:t>
            </w:r>
            <w:r w:rsidRPr="00195C9A">
              <w:rPr>
                <w:rFonts w:ascii="Tahoma" w:hAnsi="Tahoma" w:cs="Tahoma"/>
                <w:sz w:val="20"/>
                <w:szCs w:val="24"/>
              </w:rPr>
              <w:t>asté použití v po</w:t>
            </w:r>
            <w:r>
              <w:rPr>
                <w:rFonts w:ascii="Tahoma" w:hAnsi="Tahoma" w:cs="Tahoma"/>
                <w:sz w:val="20"/>
                <w:szCs w:val="24"/>
              </w:rPr>
              <w:t>č</w:t>
            </w:r>
            <w:r w:rsidRPr="00195C9A">
              <w:rPr>
                <w:rFonts w:ascii="Tahoma" w:hAnsi="Tahoma" w:cs="Tahoma"/>
                <w:sz w:val="20"/>
                <w:szCs w:val="24"/>
              </w:rPr>
              <w:t>íta</w:t>
            </w:r>
            <w:r>
              <w:rPr>
                <w:rFonts w:ascii="Tahoma" w:hAnsi="Tahoma" w:cs="Tahoma"/>
                <w:sz w:val="20"/>
                <w:szCs w:val="24"/>
              </w:rPr>
              <w:t>č</w:t>
            </w:r>
            <w:r w:rsidRPr="00195C9A">
              <w:rPr>
                <w:rFonts w:ascii="Tahoma" w:hAnsi="Tahoma" w:cs="Tahoma"/>
                <w:sz w:val="20"/>
                <w:szCs w:val="24"/>
              </w:rPr>
              <w:t>ovém vid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195C9A">
              <w:rPr>
                <w:rFonts w:ascii="Tahoma" w:hAnsi="Tahoma" w:cs="Tahoma"/>
                <w:sz w:val="20"/>
                <w:szCs w:val="24"/>
              </w:rPr>
              <w:t>ní: rozpoznání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195C9A">
              <w:rPr>
                <w:rFonts w:ascii="Tahoma" w:hAnsi="Tahoma" w:cs="Tahoma"/>
                <w:sz w:val="20"/>
                <w:szCs w:val="24"/>
              </w:rPr>
              <w:t>obsahu obrazu, 3D rekonstrukce scény, problém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195C9A">
              <w:rPr>
                <w:rFonts w:ascii="Tahoma" w:hAnsi="Tahoma" w:cs="Tahoma"/>
                <w:sz w:val="20"/>
                <w:szCs w:val="24"/>
              </w:rPr>
              <w:t>korespondence, sledování aj.</w:t>
            </w:r>
          </w:p>
          <w:p w:rsidR="007035A3" w:rsidRDefault="007035A3" w:rsidP="002C15A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</w:tc>
        <w:tc>
          <w:tcPr>
            <w:tcW w:w="4686" w:type="dxa"/>
          </w:tcPr>
          <w:p w:rsidR="007035A3" w:rsidRDefault="007035A3" w:rsidP="007035A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706195" cy="1610788"/>
                  <wp:effectExtent l="1905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16" cy="161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BFD" w:rsidRPr="00260BFD" w:rsidRDefault="00260BFD" w:rsidP="00260BF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260BFD">
        <w:rPr>
          <w:rFonts w:ascii="Tahoma" w:hAnsi="Tahoma" w:cs="Tahoma"/>
          <w:b/>
          <w:sz w:val="20"/>
          <w:szCs w:val="24"/>
        </w:rPr>
        <w:t>Původ hran</w:t>
      </w:r>
    </w:p>
    <w:p w:rsidR="007035A3" w:rsidRDefault="00260BFD" w:rsidP="00260BF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260BFD">
        <w:rPr>
          <w:rFonts w:ascii="Tahoma" w:hAnsi="Tahoma" w:cs="Tahoma"/>
          <w:sz w:val="20"/>
          <w:szCs w:val="24"/>
        </w:rPr>
        <w:t>Hrany vznikají díky nespojitostem v normále k povrchu, hloubce,</w:t>
      </w:r>
      <w:r>
        <w:rPr>
          <w:rFonts w:ascii="Tahoma" w:hAnsi="Tahoma" w:cs="Tahoma"/>
          <w:sz w:val="20"/>
          <w:szCs w:val="24"/>
        </w:rPr>
        <w:t xml:space="preserve"> </w:t>
      </w:r>
      <w:r w:rsidRPr="00260BFD">
        <w:rPr>
          <w:rFonts w:ascii="Tahoma" w:hAnsi="Tahoma" w:cs="Tahoma"/>
          <w:sz w:val="20"/>
          <w:szCs w:val="24"/>
        </w:rPr>
        <w:t>odrazivosti povrchu (barve), odlesk</w:t>
      </w:r>
      <w:r>
        <w:rPr>
          <w:rFonts w:ascii="Tahoma" w:hAnsi="Tahoma" w:cs="Tahoma"/>
          <w:sz w:val="20"/>
          <w:szCs w:val="24"/>
        </w:rPr>
        <w:t>ů</w:t>
      </w:r>
      <w:r w:rsidRPr="00260BFD">
        <w:rPr>
          <w:rFonts w:ascii="Tahoma" w:hAnsi="Tahoma" w:cs="Tahoma"/>
          <w:sz w:val="20"/>
          <w:szCs w:val="24"/>
        </w:rPr>
        <w:t>m nebo nespojitostech</w:t>
      </w:r>
      <w:r>
        <w:rPr>
          <w:rFonts w:ascii="Tahoma" w:hAnsi="Tahoma" w:cs="Tahoma"/>
          <w:sz w:val="20"/>
          <w:szCs w:val="24"/>
        </w:rPr>
        <w:t xml:space="preserve"> </w:t>
      </w:r>
      <w:r w:rsidRPr="00260BFD">
        <w:rPr>
          <w:rFonts w:ascii="Tahoma" w:hAnsi="Tahoma" w:cs="Tahoma"/>
          <w:sz w:val="20"/>
          <w:szCs w:val="24"/>
        </w:rPr>
        <w:t>v osv</w:t>
      </w:r>
      <w:r>
        <w:rPr>
          <w:rFonts w:ascii="Tahoma" w:hAnsi="Tahoma" w:cs="Tahoma"/>
          <w:sz w:val="20"/>
          <w:szCs w:val="24"/>
        </w:rPr>
        <w:t>ě</w:t>
      </w:r>
      <w:r w:rsidRPr="00260BFD">
        <w:rPr>
          <w:rFonts w:ascii="Tahoma" w:hAnsi="Tahoma" w:cs="Tahoma"/>
          <w:sz w:val="20"/>
          <w:szCs w:val="24"/>
        </w:rPr>
        <w:t>tlení (stín</w:t>
      </w:r>
      <w:r>
        <w:rPr>
          <w:rFonts w:ascii="Tahoma" w:hAnsi="Tahoma" w:cs="Tahoma"/>
          <w:sz w:val="20"/>
          <w:szCs w:val="24"/>
        </w:rPr>
        <w:t>ů</w:t>
      </w:r>
      <w:r w:rsidRPr="00260BFD">
        <w:rPr>
          <w:rFonts w:ascii="Tahoma" w:hAnsi="Tahoma" w:cs="Tahoma"/>
          <w:sz w:val="20"/>
          <w:szCs w:val="24"/>
        </w:rPr>
        <w:t>m).</w:t>
      </w:r>
    </w:p>
    <w:p w:rsidR="00195C9A" w:rsidRDefault="00195C9A" w:rsidP="00195C9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BE3013" w:rsidRDefault="00BE3013" w:rsidP="00195C9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BE3013">
        <w:rPr>
          <w:rFonts w:ascii="Tahoma" w:hAnsi="Tahoma" w:cs="Tahoma"/>
          <w:b/>
          <w:sz w:val="20"/>
          <w:szCs w:val="24"/>
        </w:rPr>
        <w:t>Poznámka</w:t>
      </w:r>
      <w:r>
        <w:rPr>
          <w:rFonts w:ascii="Tahoma" w:hAnsi="Tahoma" w:cs="Tahoma"/>
          <w:sz w:val="20"/>
          <w:szCs w:val="24"/>
        </w:rPr>
        <w:t xml:space="preserve">: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1"/>
        <w:gridCol w:w="5311"/>
      </w:tblGrid>
      <w:tr w:rsidR="00BE3013" w:rsidTr="006E253B">
        <w:tc>
          <w:tcPr>
            <w:tcW w:w="5303" w:type="dxa"/>
          </w:tcPr>
          <w:p w:rsidR="00BE3013" w:rsidRDefault="00BE3013" w:rsidP="00BE3013">
            <w:pPr>
              <w:autoSpaceDE w:val="0"/>
              <w:autoSpaceDN w:val="0"/>
              <w:adjustRightInd w:val="0"/>
              <w:rPr>
                <w:rFonts w:ascii="Tahoma" w:hAnsi="Tahoma" w:cs="Tahoma"/>
                <w:color w:val="275AC5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Jinak k hranám je dobrý si uvědomit co je třeba takový </w:t>
            </w:r>
            <w:r w:rsidRPr="00BE3013">
              <w:rPr>
                <w:rFonts w:ascii="Tahoma" w:hAnsi="Tahoma" w:cs="Tahoma"/>
                <w:b/>
                <w:sz w:val="20"/>
                <w:szCs w:val="24"/>
              </w:rPr>
              <w:t>gradient</w:t>
            </w:r>
            <w:r>
              <w:rPr>
                <w:rFonts w:ascii="Tahoma" w:hAnsi="Tahoma" w:cs="Tahoma"/>
                <w:sz w:val="20"/>
                <w:szCs w:val="24"/>
              </w:rPr>
              <w:t xml:space="preserve">. Gradient je vektor který má směr, který odpovídá největší změně (třeba jasu). Velikost vektoru odpovídá velikosti změny. </w:t>
            </w:r>
          </w:p>
          <w:p w:rsidR="00BE3013" w:rsidRDefault="00BE3013" w:rsidP="00BE3013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FF0000"/>
                <w:sz w:val="16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Ty šipky na obrázku jsou gradienty. </w:t>
            </w:r>
          </w:p>
          <w:p w:rsidR="00BE3013" w:rsidRDefault="00BE3013" w:rsidP="00BE301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Tam kde takový gradient má vysokou hodnotu, tak je hrana. Gradient se dá určit </w:t>
            </w:r>
            <w:r w:rsidRPr="00BE3013">
              <w:rPr>
                <w:rFonts w:ascii="Tahoma" w:hAnsi="Tahoma" w:cs="Tahoma"/>
                <w:b/>
                <w:sz w:val="20"/>
                <w:szCs w:val="24"/>
              </w:rPr>
              <w:t>derivacemi</w:t>
            </w:r>
            <w:r>
              <w:rPr>
                <w:rFonts w:ascii="Tahoma" w:hAnsi="Tahoma" w:cs="Tahoma"/>
                <w:sz w:val="20"/>
                <w:szCs w:val="24"/>
              </w:rPr>
              <w:t xml:space="preserve"> podle jednotlivých dimenzí. </w:t>
            </w:r>
          </w:p>
          <w:p w:rsidR="00BE3013" w:rsidRPr="00434281" w:rsidRDefault="00BE3013" w:rsidP="00BE301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  <w:p w:rsidR="00434281" w:rsidRDefault="00434281" w:rsidP="00434281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434281">
              <w:rPr>
                <w:rFonts w:ascii="Tahoma" w:hAnsi="Tahoma" w:cs="Tahoma"/>
                <w:sz w:val="20"/>
                <w:szCs w:val="24"/>
              </w:rPr>
              <w:t>Gradient spojité funkce n prom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434281">
              <w:rPr>
                <w:rFonts w:ascii="Tahoma" w:hAnsi="Tahoma" w:cs="Tahoma"/>
                <w:sz w:val="20"/>
                <w:szCs w:val="24"/>
              </w:rPr>
              <w:t>nných je vektor parciálních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434281">
              <w:rPr>
                <w:rFonts w:ascii="Tahoma" w:hAnsi="Tahoma" w:cs="Tahoma"/>
                <w:sz w:val="20"/>
                <w:szCs w:val="24"/>
              </w:rPr>
              <w:t>derivací</w:t>
            </w:r>
            <w:r>
              <w:rPr>
                <w:rFonts w:ascii="Tahoma" w:hAnsi="Tahoma" w:cs="Tahoma"/>
                <w:sz w:val="20"/>
                <w:szCs w:val="24"/>
              </w:rPr>
              <w:t xml:space="preserve">. </w:t>
            </w:r>
          </w:p>
          <w:p w:rsidR="00B64C77" w:rsidRDefault="00B64C77" w:rsidP="00434281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3277043" cy="682908"/>
                  <wp:effectExtent l="19050" t="0" r="0" b="0"/>
                  <wp:docPr id="347" name="obrázek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216" cy="684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C77" w:rsidRPr="00B64C77" w:rsidRDefault="00B64C77" w:rsidP="008C77B8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B64C77">
              <w:rPr>
                <w:rFonts w:ascii="Tahoma" w:hAnsi="Tahoma" w:cs="Tahoma"/>
                <w:sz w:val="20"/>
                <w:szCs w:val="24"/>
              </w:rPr>
              <w:t xml:space="preserve">Pro </w:t>
            </w:r>
            <w:r w:rsidRPr="008C77B8">
              <w:rPr>
                <w:rFonts w:ascii="Tahoma" w:hAnsi="Tahoma" w:cs="Tahoma"/>
                <w:b/>
                <w:sz w:val="20"/>
                <w:szCs w:val="24"/>
              </w:rPr>
              <w:t>n = 1</w:t>
            </w:r>
            <w:r w:rsidRPr="00B64C77">
              <w:rPr>
                <w:rFonts w:ascii="Tahoma" w:hAnsi="Tahoma" w:cs="Tahoma"/>
                <w:sz w:val="20"/>
                <w:szCs w:val="24"/>
              </w:rPr>
              <w:t xml:space="preserve"> (</w:t>
            </w:r>
            <w:r w:rsidR="00B857AF" w:rsidRPr="00B64C77">
              <w:rPr>
                <w:rFonts w:ascii="Tahoma" w:hAnsi="Tahoma" w:cs="Tahoma"/>
                <w:sz w:val="20"/>
                <w:szCs w:val="24"/>
              </w:rPr>
              <w:t>jednoroz</w:t>
            </w:r>
            <w:r w:rsidR="00B857AF">
              <w:rPr>
                <w:rFonts w:ascii="Tahoma" w:hAnsi="Tahoma" w:cs="Tahoma"/>
                <w:sz w:val="20"/>
                <w:szCs w:val="24"/>
              </w:rPr>
              <w:t>m</w:t>
            </w:r>
            <w:r w:rsidR="00B857AF" w:rsidRPr="00B64C77">
              <w:rPr>
                <w:rFonts w:ascii="Tahoma" w:hAnsi="Tahoma" w:cs="Tahoma"/>
                <w:sz w:val="20"/>
                <w:szCs w:val="24"/>
              </w:rPr>
              <w:t>ěrný</w:t>
            </w:r>
            <w:r w:rsidRPr="00B64C77">
              <w:rPr>
                <w:rFonts w:ascii="Tahoma" w:hAnsi="Tahoma" w:cs="Tahoma"/>
                <w:sz w:val="20"/>
                <w:szCs w:val="24"/>
              </w:rPr>
              <w:t xml:space="preserve"> signál) je roven oby</w:t>
            </w:r>
            <w:r w:rsidR="008C77B8">
              <w:rPr>
                <w:rFonts w:ascii="Tahoma" w:hAnsi="Tahoma" w:cs="Tahoma"/>
                <w:sz w:val="20"/>
                <w:szCs w:val="24"/>
              </w:rPr>
              <w:t>č</w:t>
            </w:r>
            <w:r w:rsidRPr="00B64C77">
              <w:rPr>
                <w:rFonts w:ascii="Tahoma" w:hAnsi="Tahoma" w:cs="Tahoma"/>
                <w:sz w:val="20"/>
                <w:szCs w:val="24"/>
              </w:rPr>
              <w:t>ejné derivaci.</w:t>
            </w:r>
          </w:p>
          <w:p w:rsidR="00B64C77" w:rsidRPr="00B64C77" w:rsidRDefault="00B64C77" w:rsidP="00B64C7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B64C77">
              <w:rPr>
                <w:rFonts w:ascii="Tahoma" w:hAnsi="Tahoma" w:cs="Tahoma"/>
                <w:sz w:val="20"/>
                <w:szCs w:val="24"/>
              </w:rPr>
              <w:t xml:space="preserve">Pro </w:t>
            </w:r>
            <w:r w:rsidRPr="008C77B8">
              <w:rPr>
                <w:rFonts w:ascii="Tahoma" w:hAnsi="Tahoma" w:cs="Tahoma"/>
                <w:b/>
                <w:sz w:val="20"/>
                <w:szCs w:val="24"/>
              </w:rPr>
              <w:t>n = 2</w:t>
            </w:r>
            <w:r w:rsidRPr="00B64C77">
              <w:rPr>
                <w:rFonts w:ascii="Tahoma" w:hAnsi="Tahoma" w:cs="Tahoma"/>
                <w:sz w:val="20"/>
                <w:szCs w:val="24"/>
              </w:rPr>
              <w:t xml:space="preserve"> má velikost (nezávisí na nato</w:t>
            </w:r>
            <w:r w:rsidR="008C77B8">
              <w:rPr>
                <w:rFonts w:ascii="Tahoma" w:hAnsi="Tahoma" w:cs="Tahoma"/>
                <w:sz w:val="20"/>
                <w:szCs w:val="24"/>
              </w:rPr>
              <w:t>č</w:t>
            </w:r>
            <w:r w:rsidRPr="00B64C77">
              <w:rPr>
                <w:rFonts w:ascii="Tahoma" w:hAnsi="Tahoma" w:cs="Tahoma"/>
                <w:sz w:val="20"/>
                <w:szCs w:val="24"/>
              </w:rPr>
              <w:t>ení sou</w:t>
            </w:r>
            <w:r w:rsidR="008C77B8">
              <w:rPr>
                <w:rFonts w:ascii="Tahoma" w:hAnsi="Tahoma" w:cs="Tahoma"/>
                <w:sz w:val="20"/>
                <w:szCs w:val="24"/>
              </w:rPr>
              <w:t>ř</w:t>
            </w:r>
            <w:r w:rsidRPr="00B64C77">
              <w:rPr>
                <w:rFonts w:ascii="Tahoma" w:hAnsi="Tahoma" w:cs="Tahoma"/>
                <w:sz w:val="20"/>
                <w:szCs w:val="24"/>
              </w:rPr>
              <w:t>adné</w:t>
            </w:r>
          </w:p>
          <w:p w:rsidR="00B64C77" w:rsidRDefault="00B64C77" w:rsidP="00B64C7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B64C77">
              <w:rPr>
                <w:rFonts w:ascii="Tahoma" w:hAnsi="Tahoma" w:cs="Tahoma"/>
                <w:sz w:val="20"/>
                <w:szCs w:val="24"/>
              </w:rPr>
              <w:t>soustavy) a sm</w:t>
            </w:r>
            <w:r w:rsidR="008C77B8">
              <w:rPr>
                <w:rFonts w:ascii="Tahoma" w:hAnsi="Tahoma" w:cs="Tahoma"/>
                <w:sz w:val="20"/>
                <w:szCs w:val="24"/>
              </w:rPr>
              <w:t>ě</w:t>
            </w:r>
            <w:r w:rsidRPr="00B64C77">
              <w:rPr>
                <w:rFonts w:ascii="Tahoma" w:hAnsi="Tahoma" w:cs="Tahoma"/>
                <w:sz w:val="20"/>
                <w:szCs w:val="24"/>
              </w:rPr>
              <w:t xml:space="preserve">r (daný jediným úhlem </w:t>
            </w:r>
            <w:r w:rsidR="008C77B8"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182968" cy="197269"/>
                  <wp:effectExtent l="19050" t="0" r="7532" b="0"/>
                  <wp:docPr id="350" name="obrázek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31" cy="197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77B8">
              <w:rPr>
                <w:rFonts w:ascii="Tahoma" w:hAnsi="Tahoma" w:cs="Tahoma"/>
                <w:sz w:val="20"/>
                <w:szCs w:val="24"/>
              </w:rPr>
              <w:t>)</w:t>
            </w:r>
          </w:p>
          <w:p w:rsidR="008C77B8" w:rsidRPr="00434281" w:rsidRDefault="008C77B8" w:rsidP="00B64C7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3277043" cy="799713"/>
                  <wp:effectExtent l="19050" t="0" r="0" b="0"/>
                  <wp:docPr id="353" name="obrázek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224" cy="799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013" w:rsidRDefault="00BE3013" w:rsidP="00BE301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t xml:space="preserve">V </w:t>
            </w:r>
            <w:hyperlink r:id="rId9" w:tooltip="Souřadnice" w:history="1">
              <w:r>
                <w:rPr>
                  <w:rStyle w:val="Hypertextovodkaz"/>
                </w:rPr>
                <w:t>souřadnicovém</w:t>
              </w:r>
            </w:hyperlink>
            <w:r>
              <w:t xml:space="preserve"> vyjádření je v daném místě gradientem </w:t>
            </w:r>
            <w:hyperlink r:id="rId10" w:tooltip="Vektor" w:history="1">
              <w:r>
                <w:rPr>
                  <w:rStyle w:val="Hypertextovodkaz"/>
                </w:rPr>
                <w:t>vektor</w:t>
              </w:r>
            </w:hyperlink>
            <w:r>
              <w:t xml:space="preserve">, jehož složky tvoří jednotlivé </w:t>
            </w:r>
            <w:hyperlink r:id="rId11" w:tooltip="Parciální derivace" w:history="1">
              <w:r>
                <w:rPr>
                  <w:rStyle w:val="Hypertextovodkaz"/>
                </w:rPr>
                <w:t>parciální derivace</w:t>
              </w:r>
            </w:hyperlink>
            <w:r>
              <w:t xml:space="preserve"> funkce vyjadřující dané </w:t>
            </w:r>
            <w:hyperlink r:id="rId12" w:tooltip="Skalární pole" w:history="1">
              <w:r>
                <w:rPr>
                  <w:rStyle w:val="Hypertextovodkaz"/>
                </w:rPr>
                <w:t>skalární pole</w:t>
              </w:r>
            </w:hyperlink>
            <w:r>
              <w:t>. Pro trojrozměrné pole je gradient: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</w:p>
          <w:p w:rsidR="00BE3013" w:rsidRDefault="00BE3013" w:rsidP="00BE301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254250" cy="425450"/>
                  <wp:effectExtent l="19050" t="0" r="0" b="0"/>
                  <wp:docPr id="159" name="obráze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</w:p>
          <w:p w:rsidR="00BE3013" w:rsidRDefault="00BE3013" w:rsidP="00195C9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nebo ve 2D jen:  </w:t>
            </w:r>
            <w:r w:rsidR="000318F6">
              <w:object w:dxaOrig="3180" w:dyaOrig="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05pt;height:35.15pt" o:ole="">
                  <v:imagedata r:id="rId14" o:title=""/>
                </v:shape>
                <o:OLEObject Type="Embed" ProgID="PBrush" ShapeID="_x0000_i1025" DrawAspect="Content" ObjectID="_1374154928" r:id="rId15"/>
              </w:object>
            </w:r>
            <w:r w:rsidR="000318F6">
              <w:rPr>
                <w:rFonts w:ascii="Tahoma" w:hAnsi="Tahoma" w:cs="Tahoma"/>
                <w:sz w:val="20"/>
                <w:szCs w:val="24"/>
              </w:rPr>
              <w:t xml:space="preserve"> </w:t>
            </w:r>
          </w:p>
          <w:p w:rsidR="005C2299" w:rsidRPr="005C2299" w:rsidRDefault="005C2299" w:rsidP="005C2299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x, y, z jsou osy ve 3D, dW/dx je derivace podle x.</w:t>
            </w:r>
          </w:p>
        </w:tc>
        <w:tc>
          <w:tcPr>
            <w:tcW w:w="5346" w:type="dxa"/>
          </w:tcPr>
          <w:p w:rsidR="005C2299" w:rsidRDefault="005C2299" w:rsidP="005C2299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FF0000"/>
                <w:sz w:val="16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Lepší 3D reprezentace, protože tam jsou vidět lépe ty </w:t>
            </w:r>
            <w:r w:rsidRPr="005C2299">
              <w:rPr>
                <w:rFonts w:ascii="Tahoma" w:hAnsi="Tahoma" w:cs="Tahoma"/>
                <w:b/>
                <w:sz w:val="20"/>
                <w:szCs w:val="24"/>
              </w:rPr>
              <w:t>změny</w:t>
            </w:r>
            <w:r>
              <w:rPr>
                <w:rFonts w:ascii="Tahoma" w:hAnsi="Tahoma" w:cs="Tahoma"/>
                <w:sz w:val="20"/>
                <w:szCs w:val="24"/>
              </w:rPr>
              <w:t xml:space="preserve"> a je vidět, že gradient je </w:t>
            </w:r>
            <w:r w:rsidRPr="005C2299">
              <w:rPr>
                <w:rFonts w:ascii="Tahoma" w:hAnsi="Tahoma" w:cs="Tahoma"/>
                <w:b/>
                <w:sz w:val="20"/>
                <w:szCs w:val="24"/>
              </w:rPr>
              <w:t>tečnou</w:t>
            </w:r>
            <w:r>
              <w:rPr>
                <w:rFonts w:ascii="Tahoma" w:hAnsi="Tahoma" w:cs="Tahoma"/>
                <w:sz w:val="20"/>
                <w:szCs w:val="24"/>
              </w:rPr>
              <w:t xml:space="preserve"> k té funkci (k tomu kopci)</w:t>
            </w:r>
            <w:r>
              <w:rPr>
                <w:rFonts w:ascii="Tahoma" w:hAnsi="Tahoma" w:cs="Tahoma"/>
                <w:b/>
                <w:color w:val="FF0000"/>
                <w:sz w:val="16"/>
                <w:szCs w:val="24"/>
              </w:rPr>
              <w:t xml:space="preserve"> </w:t>
            </w:r>
          </w:p>
          <w:p w:rsidR="005C2299" w:rsidRDefault="005C2299" w:rsidP="005C2299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nebo má směr tečny, podobně jako derivace pro nějakou funkci..</w:t>
            </w:r>
          </w:p>
          <w:p w:rsidR="008C77B8" w:rsidRDefault="008C77B8" w:rsidP="005C2299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  <w:p w:rsidR="008C77B8" w:rsidRDefault="008C77B8" w:rsidP="008C77B8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6E253B">
              <w:rPr>
                <w:rFonts w:ascii="Tahoma" w:hAnsi="Tahoma" w:cs="Tahoma"/>
                <w:sz w:val="20"/>
                <w:szCs w:val="24"/>
              </w:rPr>
              <w:t xml:space="preserve">Gradient na 3D povrchu - </w:t>
            </w:r>
            <w:r w:rsidRPr="006E253B">
              <w:rPr>
                <w:rFonts w:ascii="Tahoma" w:hAnsi="Tahoma" w:cs="Tahoma"/>
                <w:color w:val="FF0000"/>
                <w:sz w:val="20"/>
                <w:szCs w:val="24"/>
              </w:rPr>
              <w:t>červená</w:t>
            </w:r>
            <w:r w:rsidRPr="006E253B">
              <w:rPr>
                <w:rFonts w:ascii="Tahoma" w:hAnsi="Tahoma" w:cs="Tahoma"/>
                <w:sz w:val="20"/>
                <w:szCs w:val="24"/>
              </w:rPr>
              <w:t xml:space="preserve"> značí největší růst, </w:t>
            </w:r>
            <w:r w:rsidRPr="006E253B">
              <w:rPr>
                <w:rFonts w:ascii="Tahoma" w:hAnsi="Tahoma" w:cs="Tahoma"/>
                <w:color w:val="00B0F0"/>
                <w:sz w:val="20"/>
                <w:szCs w:val="24"/>
              </w:rPr>
              <w:t>modra</w:t>
            </w:r>
            <w:r w:rsidRPr="006E253B">
              <w:rPr>
                <w:rFonts w:ascii="Tahoma" w:hAnsi="Tahoma" w:cs="Tahoma"/>
                <w:sz w:val="20"/>
                <w:szCs w:val="24"/>
              </w:rPr>
              <w:t xml:space="preserve"> pomalejší, na vrcholu je růst i gradient </w:t>
            </w:r>
            <w:r w:rsidRPr="006E253B">
              <w:rPr>
                <w:rFonts w:ascii="Tahoma" w:hAnsi="Tahoma" w:cs="Tahoma"/>
                <w:b/>
                <w:sz w:val="20"/>
                <w:szCs w:val="24"/>
              </w:rPr>
              <w:t>nulový</w:t>
            </w:r>
            <w:r w:rsidRPr="006E253B">
              <w:rPr>
                <w:rFonts w:ascii="Tahoma" w:hAnsi="Tahoma" w:cs="Tahoma"/>
                <w:sz w:val="20"/>
                <w:szCs w:val="24"/>
              </w:rPr>
              <w:t>.</w:t>
            </w:r>
          </w:p>
          <w:p w:rsidR="008C77B8" w:rsidRPr="008C77B8" w:rsidRDefault="008C77B8" w:rsidP="005C2299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  <w:p w:rsidR="00BE3013" w:rsidRDefault="00BE3013" w:rsidP="00195C9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3234513" cy="2427402"/>
                  <wp:effectExtent l="19050" t="0" r="3987" b="0"/>
                  <wp:docPr id="156" name="obráze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703" cy="2424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53B" w:rsidRDefault="006E253B" w:rsidP="00195C9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B8033B" w:rsidRPr="00B8033B" w:rsidRDefault="00B8033B" w:rsidP="00B8033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B8033B">
        <w:rPr>
          <w:rFonts w:ascii="Tahoma" w:hAnsi="Tahoma" w:cs="Tahoma"/>
          <w:b/>
          <w:sz w:val="20"/>
          <w:szCs w:val="24"/>
        </w:rPr>
        <w:t>H</w:t>
      </w:r>
      <w:r>
        <w:rPr>
          <w:rFonts w:ascii="Tahoma" w:hAnsi="Tahoma" w:cs="Tahoma"/>
          <w:b/>
          <w:sz w:val="20"/>
          <w:szCs w:val="24"/>
        </w:rPr>
        <w:t>rana</w:t>
      </w:r>
      <w:r w:rsidRPr="00B8033B">
        <w:rPr>
          <w:rFonts w:ascii="Tahoma" w:hAnsi="Tahoma" w:cs="Tahoma"/>
          <w:b/>
          <w:sz w:val="20"/>
          <w:szCs w:val="24"/>
        </w:rPr>
        <w:t>, H</w:t>
      </w:r>
      <w:r>
        <w:rPr>
          <w:rFonts w:ascii="Tahoma" w:hAnsi="Tahoma" w:cs="Tahoma"/>
          <w:b/>
          <w:sz w:val="20"/>
          <w:szCs w:val="24"/>
        </w:rPr>
        <w:t>ranový bod</w:t>
      </w:r>
    </w:p>
    <w:p w:rsidR="00B8033B" w:rsidRPr="00B8033B" w:rsidRDefault="00B8033B" w:rsidP="00B8033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B8033B">
        <w:rPr>
          <w:rFonts w:ascii="Tahoma" w:hAnsi="Tahoma" w:cs="Tahoma"/>
          <w:b/>
          <w:sz w:val="20"/>
          <w:szCs w:val="24"/>
        </w:rPr>
        <w:t>Hrana</w:t>
      </w:r>
      <w:r w:rsidRPr="00B8033B">
        <w:rPr>
          <w:rFonts w:ascii="Tahoma" w:hAnsi="Tahoma" w:cs="Tahoma"/>
          <w:sz w:val="20"/>
          <w:szCs w:val="24"/>
        </w:rPr>
        <w:t xml:space="preserve"> (angl. edge)</w:t>
      </w:r>
      <w:r>
        <w:rPr>
          <w:rFonts w:ascii="Tahoma" w:hAnsi="Tahoma" w:cs="Tahoma"/>
          <w:sz w:val="20"/>
          <w:szCs w:val="24"/>
        </w:rPr>
        <w:t xml:space="preserve"> </w:t>
      </w:r>
      <w:r w:rsidRPr="00B8033B">
        <w:rPr>
          <w:rFonts w:ascii="Tahoma" w:hAnsi="Tahoma" w:cs="Tahoma"/>
          <w:sz w:val="20"/>
          <w:szCs w:val="24"/>
        </w:rPr>
        <w:t>je dána vlastnostmi obrazového elementu a jeho okolí;</w:t>
      </w:r>
    </w:p>
    <w:p w:rsidR="00B8033B" w:rsidRPr="00B8033B" w:rsidRDefault="00B8033B" w:rsidP="00B8033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B8033B">
        <w:rPr>
          <w:rFonts w:ascii="Tahoma" w:hAnsi="Tahoma" w:cs="Tahoma"/>
          <w:sz w:val="20"/>
          <w:szCs w:val="24"/>
        </w:rPr>
        <w:t>popisuje rychlost zm</w:t>
      </w:r>
      <w:r>
        <w:rPr>
          <w:rFonts w:ascii="Tahoma" w:hAnsi="Tahoma" w:cs="Tahoma"/>
          <w:sz w:val="20"/>
          <w:szCs w:val="24"/>
        </w:rPr>
        <w:t>ě</w:t>
      </w:r>
      <w:r w:rsidRPr="00B8033B">
        <w:rPr>
          <w:rFonts w:ascii="Tahoma" w:hAnsi="Tahoma" w:cs="Tahoma"/>
          <w:sz w:val="20"/>
          <w:szCs w:val="24"/>
        </w:rPr>
        <w:t>ny a sm</w:t>
      </w:r>
      <w:r>
        <w:rPr>
          <w:rFonts w:ascii="Tahoma" w:hAnsi="Tahoma" w:cs="Tahoma"/>
          <w:sz w:val="20"/>
          <w:szCs w:val="24"/>
        </w:rPr>
        <w:t>ě</w:t>
      </w:r>
      <w:r w:rsidRPr="00B8033B">
        <w:rPr>
          <w:rFonts w:ascii="Tahoma" w:hAnsi="Tahoma" w:cs="Tahoma"/>
          <w:sz w:val="20"/>
          <w:szCs w:val="24"/>
        </w:rPr>
        <w:t>r nejv</w:t>
      </w:r>
      <w:r>
        <w:rPr>
          <w:rFonts w:ascii="Tahoma" w:hAnsi="Tahoma" w:cs="Tahoma"/>
          <w:sz w:val="20"/>
          <w:szCs w:val="24"/>
        </w:rPr>
        <w:t>ě</w:t>
      </w:r>
      <w:r w:rsidRPr="00B8033B">
        <w:rPr>
          <w:rFonts w:ascii="Tahoma" w:hAnsi="Tahoma" w:cs="Tahoma"/>
          <w:sz w:val="20"/>
          <w:szCs w:val="24"/>
        </w:rPr>
        <w:t>tšího r</w:t>
      </w:r>
      <w:r>
        <w:rPr>
          <w:rFonts w:ascii="Tahoma" w:hAnsi="Tahoma" w:cs="Tahoma"/>
          <w:sz w:val="20"/>
          <w:szCs w:val="24"/>
        </w:rPr>
        <w:t>ů</w:t>
      </w:r>
      <w:r w:rsidRPr="00B8033B">
        <w:rPr>
          <w:rFonts w:ascii="Tahoma" w:hAnsi="Tahoma" w:cs="Tahoma"/>
          <w:sz w:val="20"/>
          <w:szCs w:val="24"/>
        </w:rPr>
        <w:t>stu obrazové</w:t>
      </w:r>
      <w:r>
        <w:rPr>
          <w:rFonts w:ascii="Tahoma" w:hAnsi="Tahoma" w:cs="Tahoma"/>
          <w:sz w:val="20"/>
          <w:szCs w:val="24"/>
        </w:rPr>
        <w:t xml:space="preserve"> </w:t>
      </w:r>
      <w:r w:rsidRPr="00B8033B">
        <w:rPr>
          <w:rFonts w:ascii="Tahoma" w:hAnsi="Tahoma" w:cs="Tahoma"/>
          <w:sz w:val="20"/>
          <w:szCs w:val="24"/>
        </w:rPr>
        <w:t>funkce f(x, y);</w:t>
      </w:r>
    </w:p>
    <w:p w:rsidR="00B8033B" w:rsidRDefault="00B8033B" w:rsidP="00B8033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B8033B">
        <w:rPr>
          <w:rFonts w:ascii="Tahoma" w:hAnsi="Tahoma" w:cs="Tahoma"/>
          <w:sz w:val="20"/>
          <w:szCs w:val="24"/>
        </w:rPr>
        <w:t>je vhodnou diskrétní aproximací gradientu f(x, y), je tedy</w:t>
      </w:r>
      <w:r>
        <w:rPr>
          <w:rFonts w:ascii="Tahoma" w:hAnsi="Tahoma" w:cs="Tahoma"/>
          <w:sz w:val="20"/>
          <w:szCs w:val="24"/>
        </w:rPr>
        <w:t xml:space="preserve"> </w:t>
      </w:r>
      <w:r w:rsidRPr="00B8033B">
        <w:rPr>
          <w:rFonts w:ascii="Tahoma" w:hAnsi="Tahoma" w:cs="Tahoma"/>
          <w:sz w:val="20"/>
          <w:szCs w:val="24"/>
        </w:rPr>
        <w:t>vektorem o dvou složkách.</w:t>
      </w:r>
    </w:p>
    <w:p w:rsidR="00B8033B" w:rsidRPr="00B8033B" w:rsidRDefault="00B8033B" w:rsidP="00B8033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B8033B" w:rsidRDefault="00B8033B" w:rsidP="00B8033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B8033B">
        <w:rPr>
          <w:rFonts w:ascii="Tahoma" w:hAnsi="Tahoma" w:cs="Tahoma"/>
          <w:b/>
          <w:sz w:val="20"/>
          <w:szCs w:val="24"/>
        </w:rPr>
        <w:t>Hranový</w:t>
      </w:r>
      <w:r w:rsidRPr="00B8033B">
        <w:rPr>
          <w:rFonts w:ascii="Tahoma" w:hAnsi="Tahoma" w:cs="Tahoma"/>
          <w:sz w:val="20"/>
          <w:szCs w:val="24"/>
        </w:rPr>
        <w:t xml:space="preserve"> </w:t>
      </w:r>
      <w:r w:rsidRPr="00B8033B">
        <w:rPr>
          <w:rFonts w:ascii="Tahoma" w:hAnsi="Tahoma" w:cs="Tahoma"/>
          <w:b/>
          <w:sz w:val="20"/>
          <w:szCs w:val="24"/>
        </w:rPr>
        <w:t>bod</w:t>
      </w:r>
      <w:r w:rsidRPr="00B8033B">
        <w:rPr>
          <w:rFonts w:ascii="Tahoma" w:hAnsi="Tahoma" w:cs="Tahoma"/>
          <w:sz w:val="20"/>
          <w:szCs w:val="24"/>
        </w:rPr>
        <w:t xml:space="preserve"> (angl. edgel = edge element, jako pixel = picture</w:t>
      </w:r>
      <w:r>
        <w:rPr>
          <w:rFonts w:ascii="Tahoma" w:hAnsi="Tahoma" w:cs="Tahoma"/>
          <w:sz w:val="20"/>
          <w:szCs w:val="24"/>
        </w:rPr>
        <w:t xml:space="preserve"> </w:t>
      </w:r>
      <w:r w:rsidRPr="00B8033B">
        <w:rPr>
          <w:rFonts w:ascii="Tahoma" w:hAnsi="Tahoma" w:cs="Tahoma"/>
          <w:sz w:val="20"/>
          <w:szCs w:val="24"/>
        </w:rPr>
        <w:t>element)</w:t>
      </w:r>
      <w:r>
        <w:rPr>
          <w:rFonts w:ascii="Tahoma" w:hAnsi="Tahoma" w:cs="Tahoma"/>
          <w:sz w:val="20"/>
          <w:szCs w:val="24"/>
        </w:rPr>
        <w:t xml:space="preserve"> </w:t>
      </w:r>
    </w:p>
    <w:p w:rsidR="00B8033B" w:rsidRPr="00B8033B" w:rsidRDefault="00B8033B" w:rsidP="00B8033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B8033B">
        <w:rPr>
          <w:rFonts w:ascii="Tahoma" w:hAnsi="Tahoma" w:cs="Tahoma"/>
          <w:sz w:val="20"/>
          <w:szCs w:val="24"/>
        </w:rPr>
        <w:t>je bod s velkým modulem gradientu;</w:t>
      </w:r>
    </w:p>
    <w:p w:rsidR="006E253B" w:rsidRDefault="00B8033B" w:rsidP="00B8033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B8033B">
        <w:rPr>
          <w:rFonts w:ascii="Tahoma" w:hAnsi="Tahoma" w:cs="Tahoma"/>
          <w:sz w:val="20"/>
          <w:szCs w:val="24"/>
        </w:rPr>
        <w:t>n</w:t>
      </w:r>
      <w:r>
        <w:rPr>
          <w:rFonts w:ascii="Tahoma" w:hAnsi="Tahoma" w:cs="Tahoma"/>
          <w:sz w:val="20"/>
          <w:szCs w:val="24"/>
        </w:rPr>
        <w:t>ě</w:t>
      </w:r>
      <w:r w:rsidRPr="00B8033B">
        <w:rPr>
          <w:rFonts w:ascii="Tahoma" w:hAnsi="Tahoma" w:cs="Tahoma"/>
          <w:sz w:val="20"/>
          <w:szCs w:val="24"/>
        </w:rPr>
        <w:t>které body v obraze jsou tedy hranové a jiné ne.</w:t>
      </w:r>
    </w:p>
    <w:p w:rsidR="00B8033B" w:rsidRDefault="00B8033B" w:rsidP="00B8033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B8033B" w:rsidRDefault="005A6B4A" w:rsidP="005A6B4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5A6B4A">
        <w:rPr>
          <w:rFonts w:ascii="Tahoma" w:hAnsi="Tahoma" w:cs="Tahoma"/>
          <w:b/>
          <w:sz w:val="20"/>
          <w:szCs w:val="24"/>
        </w:rPr>
        <w:t>TYPICKÉ JASOVÉ PROFILY V OKOLÍ HRANOVÝCH BODU</w:t>
      </w:r>
    </w:p>
    <w:p w:rsidR="005A6B4A" w:rsidRDefault="005A6B4A" w:rsidP="005A6B4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</w:rPr>
        <w:drawing>
          <wp:inline distT="0" distB="0" distL="0" distR="0">
            <wp:extent cx="6645910" cy="1170630"/>
            <wp:effectExtent l="19050" t="0" r="2540" b="0"/>
            <wp:docPr id="179" name="obráze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7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5D" w:rsidRPr="00773501" w:rsidRDefault="00997C5D" w:rsidP="005A6B4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773501">
        <w:rPr>
          <w:rFonts w:ascii="Tahoma" w:hAnsi="Tahoma" w:cs="Tahoma"/>
          <w:sz w:val="20"/>
          <w:szCs w:val="24"/>
        </w:rPr>
        <w:t>Příklady jednotlivých profilů</w:t>
      </w:r>
    </w:p>
    <w:tbl>
      <w:tblPr>
        <w:tblStyle w:val="Mkatabulky"/>
        <w:tblW w:w="0" w:type="auto"/>
        <w:jc w:val="center"/>
        <w:tblLook w:val="04A0"/>
      </w:tblPr>
      <w:tblGrid>
        <w:gridCol w:w="2802"/>
        <w:gridCol w:w="5244"/>
        <w:gridCol w:w="2560"/>
      </w:tblGrid>
      <w:tr w:rsidR="004C36A7" w:rsidTr="00540BB9">
        <w:trPr>
          <w:jc w:val="center"/>
        </w:trPr>
        <w:tc>
          <w:tcPr>
            <w:tcW w:w="2802" w:type="dxa"/>
          </w:tcPr>
          <w:p w:rsidR="004C36A7" w:rsidRDefault="00997C5D" w:rsidP="005A6B4A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4"/>
              </w:rPr>
              <w:drawing>
                <wp:inline distT="0" distB="0" distL="0" distR="0">
                  <wp:extent cx="988695" cy="977900"/>
                  <wp:effectExtent l="19050" t="0" r="1905" b="0"/>
                  <wp:docPr id="191" name="obrázek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4C36A7" w:rsidRDefault="00997C5D" w:rsidP="00860944">
            <w:pPr>
              <w:autoSpaceDE w:val="0"/>
              <w:autoSpaceDN w:val="0"/>
              <w:adjustRightInd w:val="0"/>
              <w:spacing w:before="60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4"/>
              </w:rPr>
              <w:drawing>
                <wp:inline distT="0" distB="0" distL="0" distR="0">
                  <wp:extent cx="893135" cy="893135"/>
                  <wp:effectExtent l="19050" t="0" r="2215" b="0"/>
                  <wp:docPr id="185" name="obrázek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53" cy="893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:rsidR="004C36A7" w:rsidRPr="00997C5D" w:rsidRDefault="00997C5D" w:rsidP="005A6B4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997C5D">
              <w:rPr>
                <w:rFonts w:ascii="Tahoma" w:hAnsi="Tahoma" w:cs="Tahoma"/>
                <w:sz w:val="20"/>
                <w:szCs w:val="24"/>
              </w:rPr>
              <w:t>Obrázek s šumem.</w:t>
            </w:r>
          </w:p>
        </w:tc>
      </w:tr>
    </w:tbl>
    <w:p w:rsidR="001848CE" w:rsidRPr="001848CE" w:rsidRDefault="001848CE" w:rsidP="001848C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1848CE">
        <w:rPr>
          <w:rFonts w:ascii="Tahoma" w:hAnsi="Tahoma" w:cs="Tahoma"/>
          <w:sz w:val="20"/>
          <w:szCs w:val="24"/>
        </w:rPr>
        <w:t>První tři profily zleva, tj. skoková hrana, st</w:t>
      </w:r>
      <w:r>
        <w:rPr>
          <w:rFonts w:ascii="Tahoma" w:hAnsi="Tahoma" w:cs="Tahoma"/>
          <w:sz w:val="20"/>
          <w:szCs w:val="24"/>
        </w:rPr>
        <w:t>ř</w:t>
      </w:r>
      <w:r w:rsidRPr="001848CE">
        <w:rPr>
          <w:rFonts w:ascii="Tahoma" w:hAnsi="Tahoma" w:cs="Tahoma"/>
          <w:sz w:val="20"/>
          <w:szCs w:val="24"/>
        </w:rPr>
        <w:t>echová hrana,</w:t>
      </w:r>
      <w:r>
        <w:rPr>
          <w:rFonts w:ascii="Tahoma" w:hAnsi="Tahoma" w:cs="Tahoma"/>
          <w:sz w:val="20"/>
          <w:szCs w:val="24"/>
        </w:rPr>
        <w:t xml:space="preserve"> </w:t>
      </w:r>
      <w:r w:rsidRPr="001848CE">
        <w:rPr>
          <w:rFonts w:ascii="Tahoma" w:hAnsi="Tahoma" w:cs="Tahoma"/>
          <w:sz w:val="20"/>
          <w:szCs w:val="24"/>
        </w:rPr>
        <w:t>tenká linie, jsou idealizované.</w:t>
      </w:r>
    </w:p>
    <w:p w:rsidR="00997C5D" w:rsidRDefault="001848CE" w:rsidP="001848C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1848CE">
        <w:rPr>
          <w:rFonts w:ascii="Tahoma" w:hAnsi="Tahoma" w:cs="Tahoma"/>
          <w:sz w:val="20"/>
          <w:szCs w:val="24"/>
        </w:rPr>
        <w:t>Poslední profil odpovídá zašum</w:t>
      </w:r>
      <w:r>
        <w:rPr>
          <w:rFonts w:ascii="Tahoma" w:hAnsi="Tahoma" w:cs="Tahoma"/>
          <w:sz w:val="20"/>
          <w:szCs w:val="24"/>
        </w:rPr>
        <w:t>ě</w:t>
      </w:r>
      <w:r w:rsidRPr="001848CE">
        <w:rPr>
          <w:rFonts w:ascii="Tahoma" w:hAnsi="Tahoma" w:cs="Tahoma"/>
          <w:sz w:val="20"/>
          <w:szCs w:val="24"/>
        </w:rPr>
        <w:t>né hran</w:t>
      </w:r>
      <w:r>
        <w:rPr>
          <w:rFonts w:ascii="Tahoma" w:hAnsi="Tahoma" w:cs="Tahoma"/>
          <w:sz w:val="20"/>
          <w:szCs w:val="24"/>
        </w:rPr>
        <w:t>ě</w:t>
      </w:r>
      <w:r w:rsidRPr="001848CE">
        <w:rPr>
          <w:rFonts w:ascii="Tahoma" w:hAnsi="Tahoma" w:cs="Tahoma"/>
          <w:sz w:val="20"/>
          <w:szCs w:val="24"/>
        </w:rPr>
        <w:t>, kterou lze najít</w:t>
      </w:r>
      <w:r>
        <w:rPr>
          <w:rFonts w:ascii="Tahoma" w:hAnsi="Tahoma" w:cs="Tahoma"/>
          <w:sz w:val="20"/>
          <w:szCs w:val="24"/>
        </w:rPr>
        <w:t xml:space="preserve"> </w:t>
      </w:r>
      <w:r w:rsidRPr="001848CE">
        <w:rPr>
          <w:rFonts w:ascii="Tahoma" w:hAnsi="Tahoma" w:cs="Tahoma"/>
          <w:sz w:val="20"/>
          <w:szCs w:val="24"/>
        </w:rPr>
        <w:t>v reálném obrázku.</w:t>
      </w:r>
    </w:p>
    <w:p w:rsidR="001848CE" w:rsidRDefault="001848CE" w:rsidP="001848C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1848CE" w:rsidRDefault="00A15BBB" w:rsidP="001848C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A15BBB">
        <w:rPr>
          <w:rFonts w:ascii="Tahoma" w:hAnsi="Tahoma" w:cs="Tahoma"/>
          <w:b/>
          <w:sz w:val="20"/>
          <w:szCs w:val="24"/>
        </w:rPr>
        <w:t>3 KATEGORIE HRANOVÝCH DETEKTORU</w:t>
      </w:r>
    </w:p>
    <w:p w:rsidR="00925758" w:rsidRPr="00925758" w:rsidRDefault="00925758" w:rsidP="0092575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925758">
        <w:rPr>
          <w:rFonts w:ascii="Tahoma" w:hAnsi="Tahoma" w:cs="Tahoma"/>
          <w:sz w:val="20"/>
          <w:szCs w:val="24"/>
        </w:rPr>
        <w:t>Detektory založené na</w:t>
      </w:r>
    </w:p>
    <w:p w:rsidR="00925758" w:rsidRPr="00CC6CD9" w:rsidRDefault="00925758" w:rsidP="0092575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925758">
        <w:rPr>
          <w:rFonts w:ascii="Tahoma" w:hAnsi="Tahoma" w:cs="Tahoma"/>
          <w:sz w:val="20"/>
          <w:szCs w:val="24"/>
        </w:rPr>
        <w:t>1. hledání maxim prvních derivací (Roberts, Prewittová, Sobel</w:t>
      </w:r>
      <w:r>
        <w:rPr>
          <w:rFonts w:ascii="Tahoma" w:hAnsi="Tahoma" w:cs="Tahoma"/>
          <w:sz w:val="20"/>
          <w:szCs w:val="24"/>
        </w:rPr>
        <w:t xml:space="preserve"> </w:t>
      </w:r>
      <w:r w:rsidRPr="00925758">
        <w:rPr>
          <w:rFonts w:ascii="Tahoma" w:hAnsi="Tahoma" w:cs="Tahoma"/>
          <w:sz w:val="20"/>
          <w:szCs w:val="24"/>
        </w:rPr>
        <w:t>apod., Canny);</w:t>
      </w:r>
      <w:r w:rsidR="00CC6CD9">
        <w:rPr>
          <w:rFonts w:ascii="Tahoma" w:hAnsi="Tahoma" w:cs="Tahoma"/>
          <w:sz w:val="20"/>
          <w:szCs w:val="24"/>
        </w:rPr>
        <w:t xml:space="preserve"> (hledá se gradient a zjišťuje se, jestli je dostatečně velký)</w:t>
      </w:r>
    </w:p>
    <w:p w:rsidR="00925758" w:rsidRPr="00957D03" w:rsidRDefault="00925758" w:rsidP="0092575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925758">
        <w:rPr>
          <w:rFonts w:ascii="Tahoma" w:hAnsi="Tahoma" w:cs="Tahoma"/>
          <w:sz w:val="20"/>
          <w:szCs w:val="24"/>
        </w:rPr>
        <w:t>2. hledání pr</w:t>
      </w:r>
      <w:r w:rsidR="006E42A7">
        <w:rPr>
          <w:rFonts w:ascii="Tahoma" w:hAnsi="Tahoma" w:cs="Tahoma"/>
          <w:sz w:val="20"/>
          <w:szCs w:val="24"/>
        </w:rPr>
        <w:t>ů</w:t>
      </w:r>
      <w:r w:rsidRPr="00925758">
        <w:rPr>
          <w:rFonts w:ascii="Tahoma" w:hAnsi="Tahoma" w:cs="Tahoma"/>
          <w:sz w:val="20"/>
          <w:szCs w:val="24"/>
        </w:rPr>
        <w:t>chod</w:t>
      </w:r>
      <w:r w:rsidR="006E42A7">
        <w:rPr>
          <w:rFonts w:ascii="Tahoma" w:hAnsi="Tahoma" w:cs="Tahoma"/>
          <w:sz w:val="20"/>
          <w:szCs w:val="24"/>
        </w:rPr>
        <w:t>ů</w:t>
      </w:r>
      <w:r w:rsidRPr="00925758">
        <w:rPr>
          <w:rFonts w:ascii="Tahoma" w:hAnsi="Tahoma" w:cs="Tahoma"/>
          <w:sz w:val="20"/>
          <w:szCs w:val="24"/>
        </w:rPr>
        <w:t xml:space="preserve"> druhých derivací nulou (Marr-Hildreth);</w:t>
      </w:r>
      <w:r w:rsidR="00CC6CD9">
        <w:rPr>
          <w:rFonts w:ascii="Tahoma" w:hAnsi="Tahoma" w:cs="Tahoma"/>
          <w:sz w:val="20"/>
          <w:szCs w:val="24"/>
        </w:rPr>
        <w:t xml:space="preserve"> (</w:t>
      </w:r>
      <w:r w:rsidR="00957D03">
        <w:rPr>
          <w:rFonts w:ascii="Tahoma" w:hAnsi="Tahoma" w:cs="Tahoma"/>
          <w:sz w:val="20"/>
          <w:szCs w:val="24"/>
        </w:rPr>
        <w:t>druhá derivace zjišťuje, kde ten gradient nejméně mění svůj směr a takové místo se označí jako hrana</w:t>
      </w:r>
      <w:r w:rsidR="00CC6CD9">
        <w:rPr>
          <w:rFonts w:ascii="Tahoma" w:hAnsi="Tahoma" w:cs="Tahoma"/>
          <w:sz w:val="20"/>
          <w:szCs w:val="24"/>
        </w:rPr>
        <w:t>)</w:t>
      </w:r>
    </w:p>
    <w:p w:rsidR="00A15BBB" w:rsidRDefault="00925758" w:rsidP="0092575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925758">
        <w:rPr>
          <w:rFonts w:ascii="Tahoma" w:hAnsi="Tahoma" w:cs="Tahoma"/>
          <w:sz w:val="20"/>
          <w:szCs w:val="24"/>
        </w:rPr>
        <w:t>3. lokální aproximaci obrazové funkce parametrickým</w:t>
      </w:r>
      <w:r>
        <w:rPr>
          <w:rFonts w:ascii="Tahoma" w:hAnsi="Tahoma" w:cs="Tahoma"/>
          <w:sz w:val="20"/>
          <w:szCs w:val="24"/>
        </w:rPr>
        <w:t xml:space="preserve"> </w:t>
      </w:r>
      <w:r w:rsidRPr="00925758">
        <w:rPr>
          <w:rFonts w:ascii="Tahoma" w:hAnsi="Tahoma" w:cs="Tahoma"/>
          <w:sz w:val="20"/>
          <w:szCs w:val="24"/>
        </w:rPr>
        <w:t>modelem, nap</w:t>
      </w:r>
      <w:r w:rsidR="003E58E8">
        <w:rPr>
          <w:rFonts w:ascii="Tahoma" w:hAnsi="Tahoma" w:cs="Tahoma"/>
          <w:sz w:val="20"/>
          <w:szCs w:val="24"/>
        </w:rPr>
        <w:t>ř</w:t>
      </w:r>
      <w:r w:rsidRPr="00925758">
        <w:rPr>
          <w:rFonts w:ascii="Tahoma" w:hAnsi="Tahoma" w:cs="Tahoma"/>
          <w:sz w:val="20"/>
          <w:szCs w:val="24"/>
        </w:rPr>
        <w:t>. polynomem dvou prom</w:t>
      </w:r>
      <w:r w:rsidR="003E58E8">
        <w:rPr>
          <w:rFonts w:ascii="Tahoma" w:hAnsi="Tahoma" w:cs="Tahoma"/>
          <w:sz w:val="20"/>
          <w:szCs w:val="24"/>
        </w:rPr>
        <w:t>ě</w:t>
      </w:r>
      <w:r w:rsidRPr="00925758">
        <w:rPr>
          <w:rFonts w:ascii="Tahoma" w:hAnsi="Tahoma" w:cs="Tahoma"/>
          <w:sz w:val="20"/>
          <w:szCs w:val="24"/>
        </w:rPr>
        <w:t>nných (Haralick).</w:t>
      </w:r>
      <w:r w:rsidR="003E58E8">
        <w:rPr>
          <w:rFonts w:ascii="Tahoma" w:hAnsi="Tahoma" w:cs="Tahoma"/>
          <w:sz w:val="20"/>
          <w:szCs w:val="24"/>
        </w:rPr>
        <w:t xml:space="preserve"> (a ten třetí případ, prostě se snažíme sestrojit např. polynom tak, aby odpovídal hranám)</w:t>
      </w:r>
    </w:p>
    <w:p w:rsidR="003E58E8" w:rsidRDefault="003E58E8" w:rsidP="0092575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3E58E8" w:rsidRDefault="00162CF6" w:rsidP="0092575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Příklad</w:t>
      </w:r>
      <w:r w:rsidR="00A54B68">
        <w:rPr>
          <w:rFonts w:ascii="Tahoma" w:hAnsi="Tahoma" w:cs="Tahoma"/>
          <w:sz w:val="20"/>
          <w:szCs w:val="24"/>
        </w:rPr>
        <w:t xml:space="preserve"> </w:t>
      </w:r>
      <w:r w:rsidR="00A54B68" w:rsidRPr="00A54B68">
        <w:rPr>
          <w:rFonts w:ascii="Tahoma" w:hAnsi="Tahoma" w:cs="Tahoma"/>
          <w:b/>
          <w:sz w:val="20"/>
          <w:szCs w:val="24"/>
        </w:rPr>
        <w:t>Laplace Operator</w:t>
      </w:r>
      <w:r>
        <w:rPr>
          <w:rFonts w:ascii="Tahoma" w:hAnsi="Tahoma" w:cs="Tahoma"/>
          <w:sz w:val="20"/>
          <w:szCs w:val="24"/>
        </w:rPr>
        <w:t>:</w:t>
      </w:r>
    </w:p>
    <w:p w:rsidR="00A668A6" w:rsidRDefault="00A668A6" w:rsidP="0092575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A668A6">
        <w:rPr>
          <w:rFonts w:ascii="Tahoma" w:hAnsi="Tahoma" w:cs="Tahoma"/>
          <w:sz w:val="20"/>
          <w:szCs w:val="24"/>
        </w:rPr>
        <w:t>Extrém 1. derivace odpovídá p</w:t>
      </w:r>
      <w:r>
        <w:rPr>
          <w:rFonts w:ascii="Tahoma" w:hAnsi="Tahoma" w:cs="Tahoma"/>
          <w:sz w:val="20"/>
          <w:szCs w:val="24"/>
        </w:rPr>
        <w:t>rů</w:t>
      </w:r>
      <w:r w:rsidRPr="00A668A6">
        <w:rPr>
          <w:rFonts w:ascii="Tahoma" w:hAnsi="Tahoma" w:cs="Tahoma"/>
          <w:sz w:val="20"/>
          <w:szCs w:val="24"/>
        </w:rPr>
        <w:t>chodu 2. derivace nulou.</w:t>
      </w:r>
      <w:r>
        <w:rPr>
          <w:rFonts w:ascii="Tahoma" w:hAnsi="Tahoma" w:cs="Tahoma"/>
          <w:sz w:val="20"/>
          <w:szCs w:val="24"/>
        </w:rPr>
        <w:t xml:space="preserve"> </w:t>
      </w:r>
    </w:p>
    <w:tbl>
      <w:tblPr>
        <w:tblStyle w:val="Mkatabulky"/>
        <w:tblW w:w="0" w:type="auto"/>
        <w:tblLook w:val="04A0"/>
      </w:tblPr>
      <w:tblGrid>
        <w:gridCol w:w="7049"/>
        <w:gridCol w:w="3633"/>
      </w:tblGrid>
      <w:tr w:rsidR="00E7135D" w:rsidTr="00E7135D">
        <w:tc>
          <w:tcPr>
            <w:tcW w:w="7117" w:type="dxa"/>
          </w:tcPr>
          <w:p w:rsidR="00E7135D" w:rsidRDefault="00E7135D" w:rsidP="002247B4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4393462" cy="1521463"/>
                  <wp:effectExtent l="19050" t="0" r="7088" b="0"/>
                  <wp:docPr id="208" name="obrázek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010" cy="152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 w:rsidR="00E7135D" w:rsidRDefault="00E7135D" w:rsidP="00925758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185227" cy="1580413"/>
                  <wp:effectExtent l="19050" t="0" r="5523" b="0"/>
                  <wp:docPr id="211" name="obrázek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667" cy="1583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D84" w:rsidRDefault="00E7135D" w:rsidP="003C0D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Na obrázku vlevo je jas, od černé přechází v bílou. </w:t>
      </w:r>
      <w:r w:rsidR="002436C9">
        <w:rPr>
          <w:rFonts w:ascii="Tahoma" w:hAnsi="Tahoma" w:cs="Tahoma"/>
          <w:sz w:val="20"/>
          <w:szCs w:val="24"/>
        </w:rPr>
        <w:t>Uprostřed</w:t>
      </w:r>
      <w:r>
        <w:rPr>
          <w:rFonts w:ascii="Tahoma" w:hAnsi="Tahoma" w:cs="Tahoma"/>
          <w:sz w:val="20"/>
          <w:szCs w:val="24"/>
        </w:rPr>
        <w:t xml:space="preserve"> je</w:t>
      </w:r>
      <w:r w:rsidR="002436C9">
        <w:rPr>
          <w:rFonts w:ascii="Tahoma" w:hAnsi="Tahoma" w:cs="Tahoma"/>
          <w:sz w:val="20"/>
          <w:szCs w:val="24"/>
        </w:rPr>
        <w:t xml:space="preserve"> první</w:t>
      </w:r>
      <w:r>
        <w:rPr>
          <w:rFonts w:ascii="Tahoma" w:hAnsi="Tahoma" w:cs="Tahoma"/>
          <w:sz w:val="20"/>
          <w:szCs w:val="24"/>
        </w:rPr>
        <w:t xml:space="preserve"> derivace, tedy místo s největší změnou má maximum. </w:t>
      </w:r>
      <w:r w:rsidR="00B82D84">
        <w:rPr>
          <w:rFonts w:ascii="Tahoma" w:hAnsi="Tahoma" w:cs="Tahoma"/>
          <w:sz w:val="20"/>
          <w:szCs w:val="24"/>
        </w:rPr>
        <w:t>Mohl bych teď vzít nějaký threshold a říct, že pokud to maximum převyšuje threshold, tak je to hranový pixel anebo můžu udělat druhou derivaci (vpravo)</w:t>
      </w:r>
      <w:r w:rsidR="00F04751">
        <w:rPr>
          <w:rFonts w:ascii="Tahoma" w:hAnsi="Tahoma" w:cs="Tahoma"/>
          <w:sz w:val="20"/>
          <w:szCs w:val="24"/>
        </w:rPr>
        <w:t xml:space="preserve"> a tam, kde to prochází </w:t>
      </w:r>
      <w:r w:rsidR="00F04751" w:rsidRPr="003C0D24">
        <w:rPr>
          <w:rFonts w:ascii="Tahoma" w:hAnsi="Tahoma" w:cs="Tahoma"/>
          <w:b/>
          <w:sz w:val="20"/>
          <w:szCs w:val="24"/>
        </w:rPr>
        <w:t>nulou</w:t>
      </w:r>
      <w:r w:rsidR="003C0D24">
        <w:rPr>
          <w:rFonts w:ascii="Tahoma" w:hAnsi="Tahoma" w:cs="Tahoma"/>
          <w:b/>
          <w:sz w:val="20"/>
          <w:szCs w:val="24"/>
        </w:rPr>
        <w:t xml:space="preserve"> </w:t>
      </w:r>
      <w:r w:rsidR="003C0D24" w:rsidRPr="003C0D24">
        <w:rPr>
          <w:rFonts w:ascii="Tahoma" w:hAnsi="Tahoma" w:cs="Tahoma"/>
          <w:b/>
          <w:sz w:val="20"/>
          <w:szCs w:val="24"/>
        </w:rPr>
        <w:t>(angl.</w:t>
      </w:r>
      <w:r w:rsidR="003C0D24">
        <w:rPr>
          <w:rFonts w:ascii="Tahoma" w:hAnsi="Tahoma" w:cs="Tahoma"/>
          <w:b/>
          <w:sz w:val="20"/>
          <w:szCs w:val="24"/>
        </w:rPr>
        <w:t xml:space="preserve"> </w:t>
      </w:r>
      <w:r w:rsidR="003C0D24" w:rsidRPr="003C0D24">
        <w:rPr>
          <w:rFonts w:ascii="Tahoma" w:hAnsi="Tahoma" w:cs="Tahoma"/>
          <w:b/>
          <w:sz w:val="20"/>
          <w:szCs w:val="24"/>
        </w:rPr>
        <w:t>zero-crossings)</w:t>
      </w:r>
      <w:r w:rsidR="00F04751">
        <w:rPr>
          <w:rFonts w:ascii="Tahoma" w:hAnsi="Tahoma" w:cs="Tahoma"/>
          <w:sz w:val="20"/>
          <w:szCs w:val="24"/>
        </w:rPr>
        <w:t xml:space="preserve"> bude hrana</w:t>
      </w:r>
      <w:r w:rsidR="00AC7063">
        <w:rPr>
          <w:rFonts w:ascii="Tahoma" w:hAnsi="Tahoma" w:cs="Tahoma"/>
          <w:sz w:val="20"/>
          <w:szCs w:val="24"/>
        </w:rPr>
        <w:t xml:space="preserve"> (druhá derivace = zrychlení). </w:t>
      </w:r>
    </w:p>
    <w:p w:rsidR="003C0D24" w:rsidRDefault="003C0D24" w:rsidP="003C0D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EF5F60" w:rsidRDefault="00EF5F60" w:rsidP="00EF5F6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Když se koukneš na první obrázek, tak jas se zvyšuje se zrychlením a to zrychlení klesá postupně až je nulové a pak naopak se jas zvyšuje zpomaleně až dosáhne bílé. </w:t>
      </w:r>
    </w:p>
    <w:p w:rsidR="00E74287" w:rsidRDefault="00E74287" w:rsidP="00E7428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No takže ten jas pořád se zvyšuje víc a víc a potom až to překročí střed tak se zvyšuje pořád míň a míň až se zvětšovaní jasu zastaví, takže někde je hranice, kdy to zrychlení je nulové. </w:t>
      </w:r>
    </w:p>
    <w:p w:rsidR="00E74287" w:rsidRDefault="00E74287" w:rsidP="00E7428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CC44DA" w:rsidRPr="00CC44DA" w:rsidRDefault="00CC44DA" w:rsidP="00CC44D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CC44DA">
        <w:rPr>
          <w:rFonts w:ascii="Tahoma" w:hAnsi="Tahoma" w:cs="Tahoma"/>
          <w:b/>
          <w:sz w:val="20"/>
          <w:szCs w:val="24"/>
        </w:rPr>
        <w:t>DISKRÉTNÍ APROXIMACE DERIVACE</w:t>
      </w:r>
    </w:p>
    <w:p w:rsidR="00CC44DA" w:rsidRPr="00CC44DA" w:rsidRDefault="00CC44DA" w:rsidP="00CC44D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CC44DA">
        <w:rPr>
          <w:rFonts w:ascii="Tahoma" w:hAnsi="Tahoma" w:cs="Tahoma"/>
          <w:sz w:val="20"/>
          <w:szCs w:val="24"/>
        </w:rPr>
        <w:t>Dva p</w:t>
      </w:r>
      <w:r>
        <w:rPr>
          <w:rFonts w:ascii="Tahoma" w:hAnsi="Tahoma" w:cs="Tahoma"/>
          <w:sz w:val="20"/>
          <w:szCs w:val="24"/>
        </w:rPr>
        <w:t>ř</w:t>
      </w:r>
      <w:r w:rsidRPr="00CC44DA">
        <w:rPr>
          <w:rFonts w:ascii="Tahoma" w:hAnsi="Tahoma" w:cs="Tahoma"/>
          <w:sz w:val="20"/>
          <w:szCs w:val="24"/>
        </w:rPr>
        <w:t>ístupy aproximace derivací diskrétní funkce, vzniklé</w:t>
      </w:r>
      <w:r>
        <w:rPr>
          <w:rFonts w:ascii="Tahoma" w:hAnsi="Tahoma" w:cs="Tahoma"/>
          <w:sz w:val="20"/>
          <w:szCs w:val="24"/>
        </w:rPr>
        <w:t xml:space="preserve"> </w:t>
      </w:r>
      <w:r w:rsidRPr="00CC44DA">
        <w:rPr>
          <w:rFonts w:ascii="Tahoma" w:hAnsi="Tahoma" w:cs="Tahoma"/>
          <w:sz w:val="20"/>
          <w:szCs w:val="24"/>
        </w:rPr>
        <w:t>vzorkováním spojité funkce (oba vedou k</w:t>
      </w:r>
      <w:r>
        <w:rPr>
          <w:rFonts w:ascii="Tahoma" w:hAnsi="Tahoma" w:cs="Tahoma"/>
          <w:sz w:val="20"/>
          <w:szCs w:val="24"/>
        </w:rPr>
        <w:t> </w:t>
      </w:r>
      <w:r w:rsidRPr="00CC44DA">
        <w:rPr>
          <w:rFonts w:ascii="Tahoma" w:hAnsi="Tahoma" w:cs="Tahoma"/>
          <w:sz w:val="20"/>
          <w:szCs w:val="24"/>
        </w:rPr>
        <w:t>podobným</w:t>
      </w:r>
      <w:r>
        <w:rPr>
          <w:rFonts w:ascii="Tahoma" w:hAnsi="Tahoma" w:cs="Tahoma"/>
          <w:sz w:val="20"/>
          <w:szCs w:val="24"/>
        </w:rPr>
        <w:t xml:space="preserve"> </w:t>
      </w:r>
      <w:r w:rsidRPr="00CC44DA">
        <w:rPr>
          <w:rFonts w:ascii="Tahoma" w:hAnsi="Tahoma" w:cs="Tahoma"/>
          <w:sz w:val="20"/>
          <w:szCs w:val="24"/>
        </w:rPr>
        <w:t>algoritm</w:t>
      </w:r>
      <w:r>
        <w:rPr>
          <w:rFonts w:ascii="Tahoma" w:hAnsi="Tahoma" w:cs="Tahoma"/>
          <w:sz w:val="20"/>
          <w:szCs w:val="24"/>
        </w:rPr>
        <w:t>ů</w:t>
      </w:r>
      <w:r w:rsidRPr="00CC44DA">
        <w:rPr>
          <w:rFonts w:ascii="Tahoma" w:hAnsi="Tahoma" w:cs="Tahoma"/>
          <w:sz w:val="20"/>
          <w:szCs w:val="24"/>
        </w:rPr>
        <w:t>m):</w:t>
      </w:r>
    </w:p>
    <w:p w:rsidR="00CC44DA" w:rsidRPr="00101B2B" w:rsidRDefault="00CC44DA" w:rsidP="00101B2B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101B2B">
        <w:rPr>
          <w:rFonts w:ascii="Tahoma" w:hAnsi="Tahoma" w:cs="Tahoma"/>
          <w:sz w:val="20"/>
          <w:szCs w:val="24"/>
        </w:rPr>
        <w:lastRenderedPageBreak/>
        <w:t>rekonstruuj spojitou funkci a spočítej její derivaci;</w:t>
      </w:r>
      <w:r w:rsidR="00101B2B" w:rsidRPr="00101B2B">
        <w:rPr>
          <w:rFonts w:ascii="Tahoma" w:hAnsi="Tahoma" w:cs="Tahoma"/>
          <w:sz w:val="20"/>
          <w:szCs w:val="24"/>
        </w:rPr>
        <w:t xml:space="preserve"> </w:t>
      </w:r>
    </w:p>
    <w:p w:rsidR="008C77B8" w:rsidRDefault="00CC44DA" w:rsidP="00CC44DA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CC44DA">
        <w:rPr>
          <w:rFonts w:ascii="Tahoma" w:hAnsi="Tahoma" w:cs="Tahoma"/>
          <w:sz w:val="20"/>
          <w:szCs w:val="24"/>
        </w:rPr>
        <w:t>aproximuj derivace konečnými diferencemi.</w:t>
      </w:r>
    </w:p>
    <w:p w:rsidR="00101B2B" w:rsidRPr="00101B2B" w:rsidRDefault="00101B2B" w:rsidP="00101B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>Poznámka: A</w:t>
      </w:r>
      <w:r w:rsidRPr="00101B2B">
        <w:rPr>
          <w:rFonts w:ascii="Tahoma" w:hAnsi="Tahoma" w:cs="Tahoma"/>
          <w:sz w:val="20"/>
          <w:szCs w:val="24"/>
        </w:rPr>
        <w:t>proximovat můžeš různými způsoby</w:t>
      </w:r>
      <w:r>
        <w:rPr>
          <w:rFonts w:ascii="Tahoma" w:hAnsi="Tahoma" w:cs="Tahoma"/>
          <w:sz w:val="20"/>
          <w:szCs w:val="24"/>
        </w:rPr>
        <w:t xml:space="preserve"> </w:t>
      </w:r>
      <w:r w:rsidRPr="00101B2B">
        <w:rPr>
          <w:rFonts w:ascii="Tahoma" w:hAnsi="Tahoma" w:cs="Tahoma"/>
          <w:sz w:val="20"/>
          <w:szCs w:val="24"/>
        </w:rPr>
        <w:t>od toho jsou různé masky konvoluce</w:t>
      </w:r>
      <w:r>
        <w:rPr>
          <w:rFonts w:ascii="Tahoma" w:hAnsi="Tahoma" w:cs="Tahoma"/>
          <w:sz w:val="20"/>
          <w:szCs w:val="24"/>
        </w:rPr>
        <w:t>.</w:t>
      </w:r>
      <w:r w:rsidRPr="00101B2B">
        <w:rPr>
          <w:rFonts w:ascii="Tahoma" w:hAnsi="Tahoma" w:cs="Tahoma"/>
          <w:b/>
          <w:color w:val="FF0000"/>
          <w:sz w:val="16"/>
          <w:szCs w:val="24"/>
        </w:rPr>
        <w:t xml:space="preserve"> </w:t>
      </w:r>
    </w:p>
    <w:p w:rsidR="00101B2B" w:rsidRDefault="00101B2B" w:rsidP="00101B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M</w:t>
      </w:r>
      <w:r w:rsidRPr="00101B2B">
        <w:rPr>
          <w:rFonts w:ascii="Tahoma" w:hAnsi="Tahoma" w:cs="Tahoma"/>
          <w:sz w:val="20"/>
          <w:szCs w:val="24"/>
        </w:rPr>
        <w:t>áš, že v jednom pixelu je 0.3 jas ve druhé 0.8</w:t>
      </w:r>
      <w:r>
        <w:rPr>
          <w:rFonts w:ascii="Tahoma" w:hAnsi="Tahoma" w:cs="Tahoma"/>
          <w:sz w:val="20"/>
          <w:szCs w:val="24"/>
        </w:rPr>
        <w:t xml:space="preserve"> </w:t>
      </w:r>
      <w:r w:rsidRPr="00101B2B">
        <w:rPr>
          <w:rFonts w:ascii="Tahoma" w:hAnsi="Tahoma" w:cs="Tahoma"/>
          <w:sz w:val="20"/>
          <w:szCs w:val="24"/>
        </w:rPr>
        <w:t>a co je mezi tím? jak spočítáš derivaci?</w:t>
      </w:r>
      <w:r>
        <w:rPr>
          <w:rFonts w:ascii="Tahoma" w:hAnsi="Tahoma" w:cs="Tahoma"/>
          <w:sz w:val="20"/>
          <w:szCs w:val="24"/>
        </w:rPr>
        <w:t xml:space="preserve"> </w:t>
      </w:r>
      <w:r w:rsidRPr="00101B2B">
        <w:rPr>
          <w:rFonts w:ascii="Tahoma" w:hAnsi="Tahoma" w:cs="Tahoma"/>
          <w:sz w:val="20"/>
          <w:szCs w:val="24"/>
        </w:rPr>
        <w:t>derivace je definována pro spojité funkce přece</w:t>
      </w:r>
      <w:r>
        <w:rPr>
          <w:rFonts w:ascii="Tahoma" w:hAnsi="Tahoma" w:cs="Tahoma"/>
          <w:sz w:val="20"/>
          <w:szCs w:val="24"/>
        </w:rPr>
        <w:t xml:space="preserve">, </w:t>
      </w:r>
      <w:r w:rsidRPr="00101B2B">
        <w:rPr>
          <w:rFonts w:ascii="Tahoma" w:hAnsi="Tahoma" w:cs="Tahoma"/>
          <w:sz w:val="20"/>
          <w:szCs w:val="24"/>
        </w:rPr>
        <w:t>tak ten prostor mezi pixely n</w:t>
      </w:r>
      <w:r>
        <w:rPr>
          <w:rFonts w:ascii="Tahoma" w:hAnsi="Tahoma" w:cs="Tahoma"/>
          <w:sz w:val="20"/>
          <w:szCs w:val="24"/>
        </w:rPr>
        <w:t>ě</w:t>
      </w:r>
      <w:r w:rsidRPr="00101B2B">
        <w:rPr>
          <w:rFonts w:ascii="Tahoma" w:hAnsi="Tahoma" w:cs="Tahoma"/>
          <w:sz w:val="20"/>
          <w:szCs w:val="24"/>
        </w:rPr>
        <w:t>čím vyplníš a na tom spočítáš derivaci</w:t>
      </w:r>
      <w:r>
        <w:rPr>
          <w:rFonts w:ascii="Tahoma" w:hAnsi="Tahoma" w:cs="Tahoma"/>
          <w:sz w:val="20"/>
          <w:szCs w:val="24"/>
        </w:rPr>
        <w:t xml:space="preserve">. </w:t>
      </w:r>
    </w:p>
    <w:p w:rsidR="00C052AE" w:rsidRDefault="00CA57F9" w:rsidP="00C052A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Jednoduchá derivace je odečíst dva sousední pixely. 0.8 - 0.3 = 0.5, takže bude tam nějaká hrana. Když bych měl dva pixely 0.8 a 0.8 vedle sebe, tak rozdíl je 0, takže tam hrana není, ale je to nesymetrické. </w:t>
      </w:r>
      <w:r w:rsidR="00BD7523">
        <w:rPr>
          <w:rFonts w:ascii="Tahoma" w:hAnsi="Tahoma" w:cs="Tahoma"/>
          <w:sz w:val="20"/>
          <w:szCs w:val="24"/>
        </w:rPr>
        <w:t>Tak se dělá symetrická aproximace derivace, kdy odečítám ne sousední pixely ale ob jeden pixel, odečtu f(x+1) - f(x-1) a tuto hodnotu uložím do f'(</w:t>
      </w:r>
      <w:r w:rsidR="00BD7523">
        <w:rPr>
          <w:rFonts w:ascii="Tahoma" w:hAnsi="Tahoma" w:cs="Tahoma"/>
          <w:noProof/>
          <w:sz w:val="20"/>
          <w:szCs w:val="24"/>
        </w:rPr>
        <w:t xml:space="preserve">x). </w:t>
      </w:r>
      <w:r w:rsidR="00B05F1C">
        <w:rPr>
          <w:rFonts w:ascii="Tahoma" w:hAnsi="Tahoma" w:cs="Tahoma"/>
          <w:sz w:val="20"/>
          <w:szCs w:val="24"/>
        </w:rPr>
        <w:t xml:space="preserve">A to je vlastne ta maska Prewittové [-1 0 1]. </w:t>
      </w:r>
      <w:r w:rsidR="00863B93">
        <w:rPr>
          <w:rFonts w:ascii="Tahoma" w:hAnsi="Tahoma" w:cs="Tahoma"/>
          <w:sz w:val="20"/>
          <w:szCs w:val="24"/>
        </w:rPr>
        <w:t>Tedy -1*f(x-1) + 0*f(</w:t>
      </w:r>
      <w:r w:rsidR="00863B93">
        <w:rPr>
          <w:rFonts w:ascii="Tahoma" w:hAnsi="Tahoma" w:cs="Tahoma"/>
          <w:noProof/>
          <w:sz w:val="20"/>
          <w:szCs w:val="24"/>
        </w:rPr>
        <w:t>x)</w:t>
      </w:r>
      <w:r w:rsidR="00863B93">
        <w:rPr>
          <w:rFonts w:ascii="Tahoma" w:hAnsi="Tahoma" w:cs="Tahoma"/>
          <w:sz w:val="20"/>
          <w:szCs w:val="24"/>
        </w:rPr>
        <w:t xml:space="preserve"> + 1*f(x+1). </w:t>
      </w:r>
      <w:r w:rsidR="00D94AC9">
        <w:rPr>
          <w:rFonts w:ascii="Tahoma" w:hAnsi="Tahoma" w:cs="Tahoma"/>
          <w:sz w:val="20"/>
          <w:szCs w:val="24"/>
        </w:rPr>
        <w:t>Problém u nesymetrické: f'(</w:t>
      </w:r>
      <w:r w:rsidR="00D94AC9">
        <w:rPr>
          <w:rFonts w:ascii="Tahoma" w:hAnsi="Tahoma" w:cs="Tahoma"/>
          <w:noProof/>
          <w:sz w:val="20"/>
          <w:szCs w:val="24"/>
        </w:rPr>
        <w:t>x)</w:t>
      </w:r>
      <w:r w:rsidR="00D94AC9">
        <w:rPr>
          <w:rFonts w:ascii="Tahoma" w:hAnsi="Tahoma" w:cs="Tahoma"/>
          <w:sz w:val="20"/>
          <w:szCs w:val="24"/>
        </w:rPr>
        <w:t>= f(</w:t>
      </w:r>
      <w:r w:rsidR="00D94AC9">
        <w:rPr>
          <w:rFonts w:ascii="Tahoma" w:hAnsi="Tahoma" w:cs="Tahoma"/>
          <w:noProof/>
          <w:sz w:val="20"/>
          <w:szCs w:val="24"/>
        </w:rPr>
        <w:t>x)</w:t>
      </w:r>
      <w:r w:rsidR="00D94AC9">
        <w:rPr>
          <w:rFonts w:ascii="Tahoma" w:hAnsi="Tahoma" w:cs="Tahoma"/>
          <w:sz w:val="20"/>
          <w:szCs w:val="24"/>
        </w:rPr>
        <w:t xml:space="preserve">- f(x-1). </w:t>
      </w:r>
      <w:r w:rsidR="003D226A">
        <w:rPr>
          <w:rFonts w:ascii="Tahoma" w:hAnsi="Tahoma" w:cs="Tahoma"/>
          <w:sz w:val="20"/>
          <w:szCs w:val="24"/>
        </w:rPr>
        <w:t xml:space="preserve">Prostě preferuješ odečítat pixely nalevo a ty napravo neuvažuješ. </w:t>
      </w:r>
      <w:r w:rsidR="00C052AE">
        <w:rPr>
          <w:rFonts w:ascii="Tahoma" w:hAnsi="Tahoma" w:cs="Tahoma"/>
          <w:sz w:val="20"/>
          <w:szCs w:val="24"/>
        </w:rPr>
        <w:t>Taky by to fungovalo i takto:</w:t>
      </w:r>
    </w:p>
    <w:p w:rsidR="00792FC3" w:rsidRDefault="00C052AE" w:rsidP="00792FC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f'(</w:t>
      </w:r>
      <w:r>
        <w:rPr>
          <w:rFonts w:ascii="Tahoma" w:hAnsi="Tahoma" w:cs="Tahoma"/>
          <w:noProof/>
          <w:sz w:val="20"/>
          <w:szCs w:val="24"/>
        </w:rPr>
        <w:t>x)</w:t>
      </w:r>
      <w:r>
        <w:rPr>
          <w:rFonts w:ascii="Tahoma" w:hAnsi="Tahoma" w:cs="Tahoma"/>
          <w:sz w:val="20"/>
          <w:szCs w:val="24"/>
        </w:rPr>
        <w:t>= f(</w:t>
      </w:r>
      <w:r>
        <w:rPr>
          <w:rFonts w:ascii="Tahoma" w:hAnsi="Tahoma" w:cs="Tahoma"/>
          <w:noProof/>
          <w:sz w:val="20"/>
          <w:szCs w:val="24"/>
        </w:rPr>
        <w:t>x)</w:t>
      </w:r>
      <w:r>
        <w:rPr>
          <w:rFonts w:ascii="Tahoma" w:hAnsi="Tahoma" w:cs="Tahoma"/>
          <w:sz w:val="20"/>
          <w:szCs w:val="24"/>
        </w:rPr>
        <w:t xml:space="preserve"> - f(x+1). </w:t>
      </w:r>
      <w:r w:rsidR="00FD04DB">
        <w:rPr>
          <w:rFonts w:ascii="Tahoma" w:hAnsi="Tahoma" w:cs="Tahoma"/>
          <w:sz w:val="20"/>
          <w:szCs w:val="24"/>
        </w:rPr>
        <w:t xml:space="preserve">Ale odečítáš od současné pozice tu sousední na některou jednu stranu. </w:t>
      </w:r>
      <w:r w:rsidR="00792FC3">
        <w:rPr>
          <w:rFonts w:ascii="Tahoma" w:hAnsi="Tahoma" w:cs="Tahoma"/>
          <w:sz w:val="20"/>
          <w:szCs w:val="24"/>
        </w:rPr>
        <w:t xml:space="preserve">Zatímco u symetrické současnou neuvažuješ a odečítáš od sebe levého souseda a pravého. </w:t>
      </w:r>
    </w:p>
    <w:p w:rsidR="00062046" w:rsidRDefault="00062046" w:rsidP="00792FC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B67189" w:rsidRPr="00B67189" w:rsidRDefault="00351D81" w:rsidP="0006204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351D81">
        <w:rPr>
          <w:rFonts w:ascii="Tahoma" w:hAnsi="Tahoma" w:cs="Tahoma"/>
          <w:b/>
          <w:sz w:val="20"/>
          <w:szCs w:val="24"/>
        </w:rPr>
        <w:t>CITLIVOST DERIVACE NA ŠUM</w:t>
      </w:r>
      <w:r>
        <w:rPr>
          <w:rFonts w:ascii="Tahoma" w:hAnsi="Tahoma" w:cs="Tahoma"/>
          <w:b/>
          <w:sz w:val="20"/>
          <w:szCs w:val="24"/>
        </w:rPr>
        <w:t xml:space="preserve">, </w:t>
      </w:r>
      <w:r w:rsidR="00B67189" w:rsidRPr="00B67189">
        <w:rPr>
          <w:rFonts w:ascii="Tahoma" w:hAnsi="Tahoma" w:cs="Tahoma"/>
          <w:b/>
          <w:sz w:val="20"/>
          <w:szCs w:val="24"/>
        </w:rPr>
        <w:t>P</w:t>
      </w:r>
      <w:r>
        <w:rPr>
          <w:rFonts w:ascii="Tahoma" w:hAnsi="Tahoma" w:cs="Tahoma"/>
          <w:b/>
          <w:sz w:val="20"/>
          <w:szCs w:val="24"/>
        </w:rPr>
        <w:t>Ř</w:t>
      </w:r>
      <w:r w:rsidR="00B67189" w:rsidRPr="00B67189">
        <w:rPr>
          <w:rFonts w:ascii="Tahoma" w:hAnsi="Tahoma" w:cs="Tahoma"/>
          <w:b/>
          <w:sz w:val="20"/>
          <w:szCs w:val="24"/>
        </w:rPr>
        <w:t>ED DERIVOVÁNÍM NUTNO VYHLADIT</w:t>
      </w:r>
    </w:p>
    <w:p w:rsidR="00062046" w:rsidRPr="00062046" w:rsidRDefault="00062046" w:rsidP="0006204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Derivace je hodně citlivá na šum, protože derivace = </w:t>
      </w:r>
      <w:r w:rsidRPr="00062046">
        <w:rPr>
          <w:rFonts w:ascii="Tahoma" w:hAnsi="Tahoma" w:cs="Tahoma"/>
          <w:b/>
          <w:sz w:val="20"/>
          <w:szCs w:val="24"/>
        </w:rPr>
        <w:t>tečna</w:t>
      </w:r>
      <w:r>
        <w:rPr>
          <w:rFonts w:ascii="Tahoma" w:hAnsi="Tahoma" w:cs="Tahoma"/>
          <w:sz w:val="20"/>
          <w:szCs w:val="24"/>
        </w:rPr>
        <w:t xml:space="preserve"> k té původní funkci, když původní funkce pořád mění svůj směr, tak derivace pořád skáče, takže se to nejprve rozmazává gaussianem. </w:t>
      </w:r>
    </w:p>
    <w:p w:rsidR="00062046" w:rsidRDefault="00062046" w:rsidP="00792FC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EC5C24" w:rsidRPr="00EC5C24" w:rsidRDefault="00EC5C24" w:rsidP="00EC5C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Můžeme obě operace rozmazání a derivaci dát do jednoho operátoru (do jedné konvoluční masky), taková maska je např. Sobel. </w:t>
      </w:r>
    </w:p>
    <w:p w:rsidR="00FD04DB" w:rsidRPr="00FD04DB" w:rsidRDefault="00FD04DB" w:rsidP="00FD04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C052AE" w:rsidRPr="00DA2303" w:rsidRDefault="00DA2303" w:rsidP="00C052A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DA2303">
        <w:rPr>
          <w:rFonts w:ascii="Tahoma" w:hAnsi="Tahoma" w:cs="Tahoma"/>
          <w:b/>
          <w:sz w:val="20"/>
          <w:szCs w:val="24"/>
        </w:rPr>
        <w:t>VZTAH HRANY A HRANICE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7D6481" w:rsidTr="009334FB">
        <w:tc>
          <w:tcPr>
            <w:tcW w:w="5303" w:type="dxa"/>
          </w:tcPr>
          <w:p w:rsidR="007D6481" w:rsidRPr="007D6481" w:rsidRDefault="007D6481" w:rsidP="007D6481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7D6481">
              <w:rPr>
                <w:rFonts w:ascii="Tahoma" w:hAnsi="Tahoma" w:cs="Tahoma"/>
                <w:sz w:val="20"/>
                <w:szCs w:val="24"/>
              </w:rPr>
              <w:t>Nalezené hranové body v obraze lokálními operátory se</w:t>
            </w:r>
          </w:p>
          <w:p w:rsidR="007D6481" w:rsidRPr="007D6481" w:rsidRDefault="007D6481" w:rsidP="007D6481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7D6481">
              <w:rPr>
                <w:rFonts w:ascii="Tahoma" w:hAnsi="Tahoma" w:cs="Tahoma"/>
                <w:sz w:val="20"/>
                <w:szCs w:val="24"/>
              </w:rPr>
              <w:t>n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7D6481">
              <w:rPr>
                <w:rFonts w:ascii="Tahoma" w:hAnsi="Tahoma" w:cs="Tahoma"/>
                <w:sz w:val="20"/>
                <w:szCs w:val="24"/>
              </w:rPr>
              <w:t>kdy používají pro hledání hranic objektu.</w:t>
            </w:r>
          </w:p>
          <w:p w:rsidR="007D6481" w:rsidRDefault="007D6481" w:rsidP="007D6481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  <w:p w:rsidR="007D6481" w:rsidRDefault="007D6481" w:rsidP="007D6481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7D6481">
              <w:rPr>
                <w:rFonts w:ascii="Tahoma" w:hAnsi="Tahoma" w:cs="Tahoma"/>
                <w:sz w:val="20"/>
                <w:szCs w:val="24"/>
              </w:rPr>
              <w:t>Za p</w:t>
            </w:r>
            <w:r>
              <w:rPr>
                <w:rFonts w:ascii="Tahoma" w:hAnsi="Tahoma" w:cs="Tahoma"/>
                <w:sz w:val="20"/>
                <w:szCs w:val="24"/>
              </w:rPr>
              <w:t>ř</w:t>
            </w:r>
            <w:r w:rsidRPr="007D6481">
              <w:rPr>
                <w:rFonts w:ascii="Tahoma" w:hAnsi="Tahoma" w:cs="Tahoma"/>
                <w:sz w:val="20"/>
                <w:szCs w:val="24"/>
              </w:rPr>
              <w:t>edpokladu, že objektu odpovídá oblast homogenního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7D6481">
              <w:rPr>
                <w:rFonts w:ascii="Tahoma" w:hAnsi="Tahoma" w:cs="Tahoma"/>
                <w:sz w:val="20"/>
                <w:szCs w:val="24"/>
              </w:rPr>
              <w:t>jasu, jsou body hranice práv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7D6481">
              <w:rPr>
                <w:rFonts w:ascii="Tahoma" w:hAnsi="Tahoma" w:cs="Tahoma"/>
                <w:sz w:val="20"/>
                <w:szCs w:val="24"/>
              </w:rPr>
              <w:t xml:space="preserve"> pixely s vysokou hodnotou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7D6481">
              <w:rPr>
                <w:rFonts w:ascii="Tahoma" w:hAnsi="Tahoma" w:cs="Tahoma"/>
                <w:sz w:val="20"/>
                <w:szCs w:val="24"/>
              </w:rPr>
              <w:t>gradientu.</w:t>
            </w:r>
          </w:p>
          <w:p w:rsidR="007D6481" w:rsidRDefault="007D6481" w:rsidP="007D6481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  <w:p w:rsidR="007D6481" w:rsidRPr="007D6481" w:rsidRDefault="007D6481" w:rsidP="007D648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4"/>
              </w:rPr>
            </w:pPr>
            <w:r w:rsidRPr="007D6481">
              <w:rPr>
                <w:rFonts w:ascii="Tahoma" w:hAnsi="Tahoma" w:cs="Tahoma"/>
                <w:b/>
                <w:sz w:val="20"/>
                <w:szCs w:val="24"/>
              </w:rPr>
              <w:t xml:space="preserve">Směr hrany je kolmý na směr gradientu. </w:t>
            </w:r>
          </w:p>
          <w:p w:rsidR="007D6481" w:rsidRDefault="007D6481" w:rsidP="003D226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</w:tc>
        <w:tc>
          <w:tcPr>
            <w:tcW w:w="5303" w:type="dxa"/>
          </w:tcPr>
          <w:p w:rsidR="007D6481" w:rsidRDefault="007D6481" w:rsidP="003D226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3198626" cy="1392937"/>
                  <wp:effectExtent l="19050" t="0" r="1774" b="0"/>
                  <wp:docPr id="684" name="obrázek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346" cy="139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26A" w:rsidRPr="00463C30" w:rsidRDefault="00463C30" w:rsidP="003D226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463C30">
        <w:rPr>
          <w:rFonts w:ascii="Tahoma" w:hAnsi="Tahoma" w:cs="Tahoma"/>
          <w:b/>
          <w:sz w:val="20"/>
          <w:szCs w:val="24"/>
        </w:rPr>
        <w:t>DERIVACE A KONVOLUCNÍ MASKY 3 × 3</w:t>
      </w:r>
    </w:p>
    <w:p w:rsidR="00463C30" w:rsidRDefault="00463C30" w:rsidP="00463C3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463C30">
        <w:rPr>
          <w:rFonts w:ascii="Tahoma" w:hAnsi="Tahoma" w:cs="Tahoma"/>
          <w:sz w:val="20"/>
          <w:szCs w:val="24"/>
        </w:rPr>
        <w:t>Roberts, jen 2 × 2</w:t>
      </w:r>
      <w:r>
        <w:rPr>
          <w:rFonts w:ascii="Tahoma" w:hAnsi="Tahoma" w:cs="Tahoma"/>
          <w:sz w:val="20"/>
          <w:szCs w:val="24"/>
        </w:rPr>
        <w:t xml:space="preserve">, </w:t>
      </w:r>
      <w:r w:rsidRPr="00463C30">
        <w:rPr>
          <w:rFonts w:ascii="Tahoma" w:hAnsi="Tahoma" w:cs="Tahoma"/>
          <w:sz w:val="20"/>
          <w:szCs w:val="24"/>
        </w:rPr>
        <w:t>Prewittová</w:t>
      </w:r>
      <w:r>
        <w:rPr>
          <w:rFonts w:ascii="Tahoma" w:hAnsi="Tahoma" w:cs="Tahoma"/>
          <w:sz w:val="20"/>
          <w:szCs w:val="24"/>
        </w:rPr>
        <w:t xml:space="preserve">, </w:t>
      </w:r>
      <w:r w:rsidRPr="00463C30">
        <w:rPr>
          <w:rFonts w:ascii="Tahoma" w:hAnsi="Tahoma" w:cs="Tahoma"/>
          <w:sz w:val="20"/>
          <w:szCs w:val="24"/>
        </w:rPr>
        <w:t>Sobel</w:t>
      </w:r>
      <w:r>
        <w:rPr>
          <w:rFonts w:ascii="Tahoma" w:hAnsi="Tahoma" w:cs="Tahoma"/>
          <w:sz w:val="20"/>
          <w:szCs w:val="24"/>
        </w:rPr>
        <w:t xml:space="preserve">, </w:t>
      </w:r>
      <w:r w:rsidRPr="00463C30">
        <w:rPr>
          <w:rFonts w:ascii="Tahoma" w:hAnsi="Tahoma" w:cs="Tahoma"/>
          <w:sz w:val="20"/>
          <w:szCs w:val="24"/>
        </w:rPr>
        <w:t>Robinson</w:t>
      </w:r>
      <w:r>
        <w:rPr>
          <w:rFonts w:ascii="Tahoma" w:hAnsi="Tahoma" w:cs="Tahoma"/>
          <w:sz w:val="20"/>
          <w:szCs w:val="24"/>
        </w:rPr>
        <w:t xml:space="preserve">, </w:t>
      </w:r>
      <w:r w:rsidRPr="00463C30">
        <w:rPr>
          <w:rFonts w:ascii="Tahoma" w:hAnsi="Tahoma" w:cs="Tahoma"/>
          <w:sz w:val="20"/>
          <w:szCs w:val="24"/>
        </w:rPr>
        <w:t>Kirsch</w:t>
      </w:r>
      <w:r>
        <w:rPr>
          <w:rFonts w:ascii="Tahoma" w:hAnsi="Tahoma" w:cs="Tahoma"/>
          <w:sz w:val="20"/>
          <w:szCs w:val="24"/>
        </w:rPr>
        <w:t xml:space="preserve">, </w:t>
      </w:r>
      <w:r w:rsidRPr="00463C30">
        <w:rPr>
          <w:rFonts w:ascii="Tahoma" w:hAnsi="Tahoma" w:cs="Tahoma"/>
          <w:sz w:val="20"/>
          <w:szCs w:val="24"/>
        </w:rPr>
        <w:t>Laplacián (aproximuje 2. všesm</w:t>
      </w:r>
      <w:r w:rsidR="005C3797">
        <w:rPr>
          <w:rFonts w:ascii="Tahoma" w:hAnsi="Tahoma" w:cs="Tahoma"/>
          <w:sz w:val="20"/>
          <w:szCs w:val="24"/>
        </w:rPr>
        <w:t>ě</w:t>
      </w:r>
      <w:r w:rsidRPr="00463C30">
        <w:rPr>
          <w:rFonts w:ascii="Tahoma" w:hAnsi="Tahoma" w:cs="Tahoma"/>
          <w:sz w:val="20"/>
          <w:szCs w:val="24"/>
        </w:rPr>
        <w:t>rovou derivaci)</w:t>
      </w:r>
    </w:p>
    <w:p w:rsidR="005C3797" w:rsidRDefault="005C3797" w:rsidP="00463C3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5C3797" w:rsidRDefault="00290BB3" w:rsidP="00463C3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290BB3">
        <w:rPr>
          <w:rFonts w:ascii="Tahoma" w:hAnsi="Tahoma" w:cs="Tahoma"/>
          <w:b/>
          <w:sz w:val="20"/>
          <w:szCs w:val="24"/>
        </w:rPr>
        <w:t>ROBERTS</w:t>
      </w:r>
      <w:r w:rsidR="00227BC3">
        <w:rPr>
          <w:rFonts w:ascii="Tahoma" w:hAnsi="Tahoma" w:cs="Tahoma"/>
          <w:b/>
          <w:sz w:val="20"/>
          <w:szCs w:val="24"/>
        </w:rPr>
        <w:t>Ů</w:t>
      </w:r>
      <w:r w:rsidRPr="00290BB3">
        <w:rPr>
          <w:rFonts w:ascii="Tahoma" w:hAnsi="Tahoma" w:cs="Tahoma"/>
          <w:b/>
          <w:sz w:val="20"/>
          <w:szCs w:val="24"/>
        </w:rPr>
        <w:t>V OPERÁTOR V OKOLÍ 2 × 2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26"/>
        <w:gridCol w:w="5556"/>
      </w:tblGrid>
      <w:tr w:rsidR="00621062" w:rsidTr="00E31A5A">
        <w:tc>
          <w:tcPr>
            <w:tcW w:w="5126" w:type="dxa"/>
          </w:tcPr>
          <w:p w:rsidR="00621062" w:rsidRDefault="00621062" w:rsidP="00621062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Robertsův odpovídá derivaci podle šikmých směrů. </w:t>
            </w:r>
          </w:p>
          <w:p w:rsidR="00262F66" w:rsidRDefault="00262F66" w:rsidP="00621062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  <w:p w:rsidR="00262F66" w:rsidRPr="00262F66" w:rsidRDefault="00262F66" w:rsidP="005777D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Je citlivý na šum, protože odečítá blízké pixely</w:t>
            </w:r>
            <w:r w:rsidR="005777D3">
              <w:rPr>
                <w:rFonts w:ascii="Tahoma" w:hAnsi="Tahoma" w:cs="Tahoma"/>
                <w:sz w:val="20"/>
                <w:szCs w:val="24"/>
              </w:rPr>
              <w:t xml:space="preserve"> (</w:t>
            </w:r>
            <w:r w:rsidR="005777D3" w:rsidRPr="005777D3">
              <w:rPr>
                <w:rFonts w:ascii="Tahoma" w:hAnsi="Tahoma" w:cs="Tahoma"/>
                <w:sz w:val="20"/>
                <w:szCs w:val="24"/>
              </w:rPr>
              <w:t>okolí použité pro</w:t>
            </w:r>
            <w:r w:rsidR="005777D3"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="005777D3" w:rsidRPr="005777D3">
              <w:rPr>
                <w:rFonts w:ascii="Tahoma" w:hAnsi="Tahoma" w:cs="Tahoma"/>
                <w:sz w:val="20"/>
                <w:szCs w:val="24"/>
              </w:rPr>
              <w:t>aproximaci je malé</w:t>
            </w:r>
            <w:r w:rsidR="005777D3">
              <w:rPr>
                <w:rFonts w:ascii="Tahoma" w:hAnsi="Tahoma" w:cs="Tahoma"/>
                <w:sz w:val="20"/>
                <w:szCs w:val="24"/>
              </w:rPr>
              <w:t>)</w:t>
            </w:r>
            <w:r>
              <w:rPr>
                <w:rFonts w:ascii="Tahoma" w:hAnsi="Tahoma" w:cs="Tahoma"/>
                <w:sz w:val="20"/>
                <w:szCs w:val="24"/>
              </w:rPr>
              <w:t xml:space="preserve">. </w:t>
            </w:r>
          </w:p>
          <w:p w:rsidR="00262F66" w:rsidRPr="00621062" w:rsidRDefault="00262F66" w:rsidP="00621062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  <w:p w:rsidR="00621062" w:rsidRPr="00274633" w:rsidRDefault="006D2D31" w:rsidP="006D2D31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274633">
              <w:rPr>
                <w:rFonts w:ascii="Tahoma" w:hAnsi="Tahoma" w:cs="Tahoma"/>
                <w:noProof/>
                <w:sz w:val="20"/>
                <w:szCs w:val="24"/>
              </w:rPr>
              <w:t>Velikost gradientu</w:t>
            </w:r>
            <w:r w:rsidR="00D14011" w:rsidRPr="00274633">
              <w:rPr>
                <w:rFonts w:ascii="Tahoma" w:hAnsi="Tahoma" w:cs="Tahoma"/>
                <w:noProof/>
                <w:sz w:val="20"/>
                <w:szCs w:val="24"/>
              </w:rPr>
              <w:t xml:space="preserve"> (délka vektoru)</w:t>
            </w:r>
            <w:r w:rsidRPr="00274633">
              <w:rPr>
                <w:rFonts w:ascii="Tahoma" w:hAnsi="Tahoma" w:cs="Tahoma"/>
                <w:noProof/>
                <w:sz w:val="20"/>
                <w:szCs w:val="24"/>
              </w:rPr>
              <w:t xml:space="preserve"> se počítá podle:</w:t>
            </w:r>
          </w:p>
        </w:tc>
        <w:tc>
          <w:tcPr>
            <w:tcW w:w="5556" w:type="dxa"/>
          </w:tcPr>
          <w:p w:rsidR="00621062" w:rsidRDefault="00621062" w:rsidP="00463C30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4"/>
              </w:rPr>
              <w:drawing>
                <wp:inline distT="0" distB="0" distL="0" distR="0">
                  <wp:extent cx="3369385" cy="640566"/>
                  <wp:effectExtent l="19050" t="0" r="2465" b="0"/>
                  <wp:docPr id="687" name="obrázek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777" cy="64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062" w:rsidRPr="00621062" w:rsidRDefault="00621062" w:rsidP="00621062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  <w:r w:rsidRPr="00621062">
              <w:rPr>
                <w:rFonts w:ascii="Tahoma" w:hAnsi="Tahoma" w:cs="Tahoma"/>
                <w:sz w:val="20"/>
                <w:szCs w:val="24"/>
              </w:rPr>
              <w:t>Konvoluční masky</w:t>
            </w:r>
          </w:p>
        </w:tc>
      </w:tr>
    </w:tbl>
    <w:p w:rsidR="00227BC3" w:rsidRDefault="006D2D31" w:rsidP="00463C3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</w:rPr>
        <w:drawing>
          <wp:inline distT="0" distB="0" distL="0" distR="0">
            <wp:extent cx="4499787" cy="278096"/>
            <wp:effectExtent l="19050" t="0" r="0" b="0"/>
            <wp:docPr id="693" name="obrázek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87" cy="27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D31" w:rsidRDefault="006D2D31" w:rsidP="00463C3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</w:p>
    <w:p w:rsidR="00A359F6" w:rsidRDefault="00A359F6" w:rsidP="00463C3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A359F6">
        <w:rPr>
          <w:rFonts w:ascii="Tahoma" w:hAnsi="Tahoma" w:cs="Tahoma"/>
          <w:b/>
          <w:sz w:val="20"/>
          <w:szCs w:val="24"/>
        </w:rPr>
        <w:t>OPERÁTOR PREWITTOVÉ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33"/>
        <w:gridCol w:w="3515"/>
        <w:gridCol w:w="3434"/>
      </w:tblGrid>
      <w:tr w:rsidR="001E33CD" w:rsidTr="00A359F6">
        <w:tc>
          <w:tcPr>
            <w:tcW w:w="3733" w:type="dxa"/>
          </w:tcPr>
          <w:p w:rsidR="001E33CD" w:rsidRDefault="001E33CD" w:rsidP="00463C30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4"/>
              </w:rPr>
              <w:drawing>
                <wp:inline distT="0" distB="0" distL="0" distR="0">
                  <wp:extent cx="2213787" cy="1131809"/>
                  <wp:effectExtent l="19050" t="0" r="0" b="0"/>
                  <wp:docPr id="696" name="obrázek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831" cy="1131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</w:tcPr>
          <w:p w:rsidR="001E33CD" w:rsidRDefault="001E33CD" w:rsidP="00463C30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4"/>
              </w:rPr>
              <w:drawing>
                <wp:inline distT="0" distB="0" distL="0" distR="0">
                  <wp:extent cx="2022402" cy="1139648"/>
                  <wp:effectExtent l="19050" t="0" r="0" b="0"/>
                  <wp:docPr id="702" name="obrázek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141" cy="1143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 w:rsidR="001E33CD" w:rsidRDefault="001E33CD" w:rsidP="00463C30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4"/>
              </w:rPr>
              <w:drawing>
                <wp:inline distT="0" distB="0" distL="0" distR="0">
                  <wp:extent cx="1756587" cy="1107252"/>
                  <wp:effectExtent l="19050" t="0" r="0" b="0"/>
                  <wp:docPr id="705" name="obrázek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23" cy="1108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sz w:val="20"/>
                <w:szCs w:val="24"/>
              </w:rPr>
              <w:t xml:space="preserve"> ,...</w:t>
            </w:r>
          </w:p>
        </w:tc>
      </w:tr>
    </w:tbl>
    <w:p w:rsidR="00A359F6" w:rsidRDefault="00A359F6" w:rsidP="00A359F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A359F6">
        <w:rPr>
          <w:rFonts w:ascii="Tahoma" w:hAnsi="Tahoma" w:cs="Tahoma"/>
          <w:sz w:val="20"/>
          <w:szCs w:val="24"/>
        </w:rPr>
        <w:t>Příklad: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5"/>
        <w:gridCol w:w="3535"/>
        <w:gridCol w:w="3536"/>
      </w:tblGrid>
      <w:tr w:rsidR="00A359F6" w:rsidTr="00FF24E8">
        <w:trPr>
          <w:jc w:val="center"/>
        </w:trPr>
        <w:tc>
          <w:tcPr>
            <w:tcW w:w="3535" w:type="dxa"/>
          </w:tcPr>
          <w:p w:rsidR="00A359F6" w:rsidRDefault="00A359F6" w:rsidP="00A359F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4"/>
              </w:rPr>
              <w:lastRenderedPageBreak/>
              <w:drawing>
                <wp:inline distT="0" distB="0" distL="0" distR="0">
                  <wp:extent cx="2075564" cy="2083993"/>
                  <wp:effectExtent l="19050" t="0" r="886" b="0"/>
                  <wp:docPr id="709" name="obrázek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67" cy="2084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9F6" w:rsidRPr="00EA53F1" w:rsidRDefault="00EA53F1" w:rsidP="00A359F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  <w:r w:rsidRPr="00EA53F1">
              <w:rPr>
                <w:rFonts w:ascii="Tahoma" w:hAnsi="Tahoma" w:cs="Tahoma"/>
                <w:sz w:val="20"/>
                <w:szCs w:val="24"/>
              </w:rPr>
              <w:t>originál 256 × 256</w:t>
            </w:r>
          </w:p>
        </w:tc>
        <w:tc>
          <w:tcPr>
            <w:tcW w:w="3535" w:type="dxa"/>
          </w:tcPr>
          <w:p w:rsidR="00A359F6" w:rsidRDefault="00A359F6" w:rsidP="00A359F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4"/>
              </w:rPr>
              <w:drawing>
                <wp:inline distT="0" distB="0" distL="0" distR="0">
                  <wp:extent cx="2075564" cy="2059038"/>
                  <wp:effectExtent l="19050" t="0" r="886" b="0"/>
                  <wp:docPr id="712" name="obrázek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427" cy="2058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9F6" w:rsidRDefault="00850956" w:rsidP="00A359F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prahové </w:t>
            </w:r>
            <w:r w:rsidR="00A359F6" w:rsidRPr="00A359F6">
              <w:rPr>
                <w:rFonts w:ascii="Tahoma" w:hAnsi="Tahoma" w:cs="Tahoma"/>
                <w:sz w:val="20"/>
                <w:szCs w:val="24"/>
              </w:rPr>
              <w:t>hrany v severním sm</w:t>
            </w:r>
            <w:r w:rsidR="00A359F6">
              <w:rPr>
                <w:rFonts w:ascii="Tahoma" w:hAnsi="Tahoma" w:cs="Tahoma"/>
                <w:sz w:val="20"/>
                <w:szCs w:val="24"/>
              </w:rPr>
              <w:t>ě</w:t>
            </w:r>
            <w:r w:rsidR="00A359F6" w:rsidRPr="00A359F6">
              <w:rPr>
                <w:rFonts w:ascii="Tahoma" w:hAnsi="Tahoma" w:cs="Tahoma"/>
                <w:sz w:val="20"/>
                <w:szCs w:val="24"/>
              </w:rPr>
              <w:t>ru</w:t>
            </w:r>
          </w:p>
        </w:tc>
        <w:tc>
          <w:tcPr>
            <w:tcW w:w="3536" w:type="dxa"/>
          </w:tcPr>
          <w:p w:rsidR="00A359F6" w:rsidRDefault="00A359F6" w:rsidP="00A359F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4"/>
              </w:rPr>
              <w:drawing>
                <wp:inline distT="0" distB="0" distL="0" distR="0">
                  <wp:extent cx="2043666" cy="2051414"/>
                  <wp:effectExtent l="19050" t="0" r="0" b="0"/>
                  <wp:docPr id="718" name="obrázek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051" cy="2054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9F6" w:rsidRPr="00DE1280" w:rsidRDefault="00A359F6" w:rsidP="00A359F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  <w:r w:rsidRPr="00DE1280">
              <w:rPr>
                <w:rFonts w:ascii="Tahoma" w:hAnsi="Tahoma" w:cs="Tahoma"/>
                <w:sz w:val="20"/>
                <w:szCs w:val="24"/>
              </w:rPr>
              <w:t xml:space="preserve">východní </w:t>
            </w:r>
            <w:r w:rsidR="00850956">
              <w:rPr>
                <w:rFonts w:ascii="Tahoma" w:hAnsi="Tahoma" w:cs="Tahoma"/>
                <w:sz w:val="20"/>
                <w:szCs w:val="24"/>
              </w:rPr>
              <w:t xml:space="preserve">prahové </w:t>
            </w:r>
            <w:r w:rsidRPr="00DE1280">
              <w:rPr>
                <w:rFonts w:ascii="Tahoma" w:hAnsi="Tahoma" w:cs="Tahoma"/>
                <w:sz w:val="20"/>
                <w:szCs w:val="24"/>
              </w:rPr>
              <w:t>hrany</w:t>
            </w:r>
          </w:p>
        </w:tc>
      </w:tr>
    </w:tbl>
    <w:p w:rsidR="00A359F6" w:rsidRDefault="00A359F6" w:rsidP="00A359F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</w:p>
    <w:p w:rsidR="00ED55DF" w:rsidRDefault="00ED55DF" w:rsidP="00A359F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ED55DF">
        <w:rPr>
          <w:rFonts w:ascii="Tahoma" w:hAnsi="Tahoma" w:cs="Tahoma"/>
          <w:b/>
          <w:sz w:val="20"/>
          <w:szCs w:val="24"/>
        </w:rPr>
        <w:t>SOBEL</w:t>
      </w:r>
      <w:r>
        <w:rPr>
          <w:rFonts w:ascii="Tahoma" w:hAnsi="Tahoma" w:cs="Tahoma"/>
          <w:b/>
          <w:sz w:val="20"/>
          <w:szCs w:val="24"/>
        </w:rPr>
        <w:t>Ů</w:t>
      </w:r>
      <w:r w:rsidRPr="00ED55DF">
        <w:rPr>
          <w:rFonts w:ascii="Tahoma" w:hAnsi="Tahoma" w:cs="Tahoma"/>
          <w:b/>
          <w:sz w:val="20"/>
          <w:szCs w:val="24"/>
        </w:rPr>
        <w:t>V OPERÁTOR</w:t>
      </w:r>
    </w:p>
    <w:p w:rsidR="006303A9" w:rsidRDefault="006303A9" w:rsidP="006303A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Více preferuje středové body a méně body v okolí, takže je to kombinace gaussianu a derivace, proto na rozdíl od Prewittové není tolik vidět šum. </w:t>
      </w:r>
    </w:p>
    <w:p w:rsidR="00C73D66" w:rsidRDefault="00C73D66" w:rsidP="00C73D6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C73D66">
        <w:rPr>
          <w:rFonts w:ascii="Tahoma" w:hAnsi="Tahoma" w:cs="Tahoma"/>
          <w:sz w:val="20"/>
          <w:szCs w:val="24"/>
        </w:rPr>
        <w:t>Sobel</w:t>
      </w:r>
      <w:r>
        <w:rPr>
          <w:rFonts w:ascii="Tahoma" w:hAnsi="Tahoma" w:cs="Tahoma"/>
          <w:sz w:val="20"/>
          <w:szCs w:val="24"/>
        </w:rPr>
        <w:t>ů</w:t>
      </w:r>
      <w:r w:rsidRPr="00C73D66">
        <w:rPr>
          <w:rFonts w:ascii="Tahoma" w:hAnsi="Tahoma" w:cs="Tahoma"/>
          <w:sz w:val="20"/>
          <w:szCs w:val="24"/>
        </w:rPr>
        <w:t xml:space="preserve">v operátor se </w:t>
      </w:r>
      <w:r>
        <w:rPr>
          <w:rFonts w:ascii="Tahoma" w:hAnsi="Tahoma" w:cs="Tahoma"/>
          <w:sz w:val="20"/>
          <w:szCs w:val="24"/>
        </w:rPr>
        <w:t>č</w:t>
      </w:r>
      <w:r w:rsidRPr="00C73D66">
        <w:rPr>
          <w:rFonts w:ascii="Tahoma" w:hAnsi="Tahoma" w:cs="Tahoma"/>
          <w:sz w:val="20"/>
          <w:szCs w:val="24"/>
        </w:rPr>
        <w:t>asto používá pro detekci vodorovných</w:t>
      </w:r>
      <w:r>
        <w:rPr>
          <w:rFonts w:ascii="Tahoma" w:hAnsi="Tahoma" w:cs="Tahoma"/>
          <w:sz w:val="20"/>
          <w:szCs w:val="24"/>
        </w:rPr>
        <w:t xml:space="preserve"> </w:t>
      </w:r>
      <w:r w:rsidRPr="00C73D66">
        <w:rPr>
          <w:rFonts w:ascii="Tahoma" w:hAnsi="Tahoma" w:cs="Tahoma"/>
          <w:sz w:val="20"/>
          <w:szCs w:val="24"/>
        </w:rPr>
        <w:t>a svislých hran, na což posta</w:t>
      </w:r>
      <w:r>
        <w:rPr>
          <w:rFonts w:ascii="Tahoma" w:hAnsi="Tahoma" w:cs="Tahoma"/>
          <w:sz w:val="20"/>
          <w:szCs w:val="24"/>
        </w:rPr>
        <w:t>č</w:t>
      </w:r>
      <w:r w:rsidRPr="00C73D66">
        <w:rPr>
          <w:rFonts w:ascii="Tahoma" w:hAnsi="Tahoma" w:cs="Tahoma"/>
          <w:sz w:val="20"/>
          <w:szCs w:val="24"/>
        </w:rPr>
        <w:t>í masky h1, h3.</w:t>
      </w:r>
    </w:p>
    <w:p w:rsidR="009825C0" w:rsidRDefault="009825C0" w:rsidP="00C73D6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99"/>
        <w:gridCol w:w="3511"/>
        <w:gridCol w:w="3472"/>
      </w:tblGrid>
      <w:tr w:rsidR="00C73D66" w:rsidTr="00B529DA">
        <w:tc>
          <w:tcPr>
            <w:tcW w:w="3535" w:type="dxa"/>
          </w:tcPr>
          <w:p w:rsidR="00C73D66" w:rsidRDefault="00C73D66" w:rsidP="00C73D6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192522" cy="1134429"/>
                  <wp:effectExtent l="19050" t="0" r="0" b="0"/>
                  <wp:docPr id="726" name="obrázek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794" cy="113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C73D66" w:rsidRDefault="00C73D66" w:rsidP="00C73D6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000501" cy="1113222"/>
                  <wp:effectExtent l="19050" t="0" r="0" b="0"/>
                  <wp:docPr id="729" name="obrázek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522" cy="1113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C73D66" w:rsidRDefault="00C73D66" w:rsidP="00C73D6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1855953" cy="1137684"/>
                  <wp:effectExtent l="19050" t="0" r="0" b="0"/>
                  <wp:docPr id="732" name="obrázek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973" cy="1137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30C6">
              <w:rPr>
                <w:rFonts w:ascii="Tahoma" w:hAnsi="Tahoma" w:cs="Tahoma"/>
                <w:sz w:val="20"/>
                <w:szCs w:val="24"/>
              </w:rPr>
              <w:t>,...</w:t>
            </w:r>
          </w:p>
        </w:tc>
      </w:tr>
    </w:tbl>
    <w:p w:rsidR="00C73D66" w:rsidRDefault="00C73D66" w:rsidP="00C73D6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B529DA" w:rsidRDefault="00B26213" w:rsidP="00C73D6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ROBINSONŮ</w:t>
      </w:r>
      <w:r w:rsidRPr="00B26213">
        <w:rPr>
          <w:rFonts w:ascii="Tahoma" w:hAnsi="Tahoma" w:cs="Tahoma"/>
          <w:b/>
          <w:sz w:val="20"/>
          <w:szCs w:val="24"/>
        </w:rPr>
        <w:t>V OPERÁTOR</w:t>
      </w:r>
    </w:p>
    <w:p w:rsidR="00B26213" w:rsidRDefault="00B26213" w:rsidP="00C73D6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56"/>
        <w:gridCol w:w="3516"/>
        <w:gridCol w:w="3410"/>
      </w:tblGrid>
      <w:tr w:rsidR="00EF30C6" w:rsidTr="00CF1EF6">
        <w:tc>
          <w:tcPr>
            <w:tcW w:w="3740" w:type="dxa"/>
          </w:tcPr>
          <w:p w:rsidR="00B26213" w:rsidRDefault="00B26213" w:rsidP="00C850A8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224160" cy="1137683"/>
                  <wp:effectExtent l="19050" t="0" r="4690" b="0"/>
                  <wp:docPr id="735" name="obrázek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36" cy="1137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</w:tcPr>
          <w:p w:rsidR="00B26213" w:rsidRDefault="00B26213" w:rsidP="00C850A8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074929" cy="1162166"/>
                  <wp:effectExtent l="19050" t="0" r="1521" b="0"/>
                  <wp:docPr id="738" name="obrázek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03" cy="1161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</w:tcPr>
          <w:p w:rsidR="00B26213" w:rsidRDefault="00B26213" w:rsidP="00C850A8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1926708" cy="1080343"/>
                  <wp:effectExtent l="19050" t="0" r="0" b="0"/>
                  <wp:docPr id="741" name="obrázek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945" cy="1080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30C6">
              <w:rPr>
                <w:rFonts w:ascii="Tahoma" w:hAnsi="Tahoma" w:cs="Tahoma"/>
                <w:sz w:val="20"/>
                <w:szCs w:val="24"/>
              </w:rPr>
              <w:t>..</w:t>
            </w:r>
          </w:p>
        </w:tc>
      </w:tr>
    </w:tbl>
    <w:p w:rsidR="00B26213" w:rsidRDefault="00CF1EF6" w:rsidP="00C73D6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CF1EF6">
        <w:rPr>
          <w:rFonts w:ascii="Tahoma" w:hAnsi="Tahoma" w:cs="Tahoma"/>
          <w:b/>
          <w:sz w:val="20"/>
          <w:szCs w:val="24"/>
        </w:rPr>
        <w:t>KIRSCH</w:t>
      </w:r>
      <w:r w:rsidR="00E01826">
        <w:rPr>
          <w:rFonts w:ascii="Tahoma" w:hAnsi="Tahoma" w:cs="Tahoma"/>
          <w:b/>
          <w:sz w:val="20"/>
          <w:szCs w:val="24"/>
        </w:rPr>
        <w:t>Ů</w:t>
      </w:r>
      <w:r w:rsidRPr="00CF1EF6">
        <w:rPr>
          <w:rFonts w:ascii="Tahoma" w:hAnsi="Tahoma" w:cs="Tahoma"/>
          <w:b/>
          <w:sz w:val="20"/>
          <w:szCs w:val="24"/>
        </w:rPr>
        <w:t>V OPERÁTOR</w:t>
      </w:r>
    </w:p>
    <w:p w:rsidR="00E01826" w:rsidRDefault="00E01826" w:rsidP="00C73D6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56"/>
        <w:gridCol w:w="3527"/>
        <w:gridCol w:w="3399"/>
      </w:tblGrid>
      <w:tr w:rsidR="00EF30C6" w:rsidTr="009576B9">
        <w:tc>
          <w:tcPr>
            <w:tcW w:w="3756" w:type="dxa"/>
          </w:tcPr>
          <w:p w:rsidR="00EF30C6" w:rsidRDefault="00EF30C6" w:rsidP="00C850A8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224162" cy="1137684"/>
                  <wp:effectExtent l="19050" t="0" r="4688" b="0"/>
                  <wp:docPr id="744" name="obrázek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38" cy="113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7" w:type="dxa"/>
          </w:tcPr>
          <w:p w:rsidR="00EF30C6" w:rsidRDefault="00EF30C6" w:rsidP="00C850A8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075564" cy="1163810"/>
                  <wp:effectExtent l="19050" t="0" r="886" b="0"/>
                  <wp:docPr id="747" name="obrázek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22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EF30C6" w:rsidRDefault="00EF30C6" w:rsidP="00C850A8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1890643" cy="1158949"/>
                  <wp:effectExtent l="19050" t="0" r="0" b="0"/>
                  <wp:docPr id="750" name="obrázek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62" cy="115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0"/>
                <w:szCs w:val="24"/>
              </w:rPr>
              <w:t>..</w:t>
            </w:r>
          </w:p>
        </w:tc>
      </w:tr>
    </w:tbl>
    <w:p w:rsidR="009576B9" w:rsidRDefault="009576B9" w:rsidP="009576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9576B9" w:rsidRPr="009576B9" w:rsidRDefault="009576B9" w:rsidP="009576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9576B9">
        <w:rPr>
          <w:rFonts w:ascii="Tahoma" w:hAnsi="Tahoma" w:cs="Tahoma"/>
          <w:b/>
          <w:sz w:val="20"/>
          <w:szCs w:val="24"/>
        </w:rPr>
        <w:t>LAPLACIÁN OBRAZOVÉ FUNKCE</w:t>
      </w:r>
    </w:p>
    <w:p w:rsidR="009576B9" w:rsidRDefault="009576B9" w:rsidP="009576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Laplacián je operátor druhých derivací, předtím ty operátory jsi počítal v obou směrech x a y, laplacián počítáš pouze jednou a už ti nedává směr, ale pouze velikost gradientu. </w:t>
      </w:r>
    </w:p>
    <w:p w:rsidR="00795D61" w:rsidRDefault="00795D61" w:rsidP="009576B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BA0089" w:rsidRDefault="00795D61" w:rsidP="00795D6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2851741" cy="570511"/>
            <wp:effectExtent l="19050" t="0" r="5759" b="0"/>
            <wp:docPr id="801" name="obrázek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57" cy="57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46F" w:rsidRPr="000A046F">
        <w:rPr>
          <w:rFonts w:ascii="Tahoma" w:hAnsi="Tahoma" w:cs="Tahoma"/>
          <w:sz w:val="20"/>
          <w:szCs w:val="24"/>
        </w:rPr>
        <w:t>,</w:t>
      </w:r>
      <w:r w:rsidR="000A046F">
        <w:rPr>
          <w:rFonts w:ascii="Tahoma" w:hAnsi="Tahoma" w:cs="Tahoma"/>
          <w:b/>
          <w:sz w:val="20"/>
          <w:szCs w:val="24"/>
        </w:rPr>
        <w:t xml:space="preserve"> </w:t>
      </w:r>
      <w:r w:rsidR="000A046F">
        <w:rPr>
          <w:rFonts w:ascii="Tahoma" w:hAnsi="Tahoma" w:cs="Tahoma"/>
          <w:b/>
          <w:noProof/>
          <w:sz w:val="20"/>
          <w:szCs w:val="24"/>
        </w:rPr>
        <w:drawing>
          <wp:inline distT="0" distB="0" distL="0" distR="0">
            <wp:extent cx="302371" cy="228398"/>
            <wp:effectExtent l="19050" t="0" r="2429" b="0"/>
            <wp:docPr id="804" name="obrázek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5" cy="22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D61">
        <w:rPr>
          <w:rFonts w:ascii="Tahoma" w:hAnsi="Tahoma" w:cs="Tahoma"/>
          <w:b/>
          <w:sz w:val="20"/>
          <w:szCs w:val="24"/>
        </w:rPr>
        <w:t xml:space="preserve"> </w:t>
      </w:r>
      <w:r w:rsidRPr="000A046F">
        <w:rPr>
          <w:rFonts w:ascii="Tahoma" w:hAnsi="Tahoma" w:cs="Tahoma"/>
          <w:sz w:val="20"/>
          <w:szCs w:val="24"/>
        </w:rPr>
        <w:t>je skalár, oproti gradientu p</w:t>
      </w:r>
      <w:r w:rsidR="000A046F" w:rsidRPr="000A046F">
        <w:rPr>
          <w:rFonts w:ascii="Tahoma" w:hAnsi="Tahoma" w:cs="Tahoma"/>
          <w:sz w:val="20"/>
          <w:szCs w:val="24"/>
        </w:rPr>
        <w:t>ř</w:t>
      </w:r>
      <w:r w:rsidRPr="000A046F">
        <w:rPr>
          <w:rFonts w:ascii="Tahoma" w:hAnsi="Tahoma" w:cs="Tahoma"/>
          <w:sz w:val="20"/>
          <w:szCs w:val="24"/>
        </w:rPr>
        <w:t>icházíme tedy o sm</w:t>
      </w:r>
      <w:r w:rsidR="000A046F" w:rsidRPr="000A046F">
        <w:rPr>
          <w:rFonts w:ascii="Tahoma" w:hAnsi="Tahoma" w:cs="Tahoma"/>
          <w:sz w:val="20"/>
          <w:szCs w:val="24"/>
        </w:rPr>
        <w:t>ě</w:t>
      </w:r>
      <w:r w:rsidRPr="000A046F">
        <w:rPr>
          <w:rFonts w:ascii="Tahoma" w:hAnsi="Tahoma" w:cs="Tahoma"/>
          <w:sz w:val="20"/>
          <w:szCs w:val="24"/>
        </w:rPr>
        <w:t>r</w:t>
      </w:r>
      <w:r w:rsidR="000A046F" w:rsidRPr="000A046F">
        <w:rPr>
          <w:rFonts w:ascii="Tahoma" w:hAnsi="Tahoma" w:cs="Tahoma"/>
          <w:sz w:val="20"/>
          <w:szCs w:val="24"/>
        </w:rPr>
        <w:t xml:space="preserve"> </w:t>
      </w:r>
      <w:r w:rsidRPr="000A046F">
        <w:rPr>
          <w:rFonts w:ascii="Tahoma" w:hAnsi="Tahoma" w:cs="Tahoma"/>
          <w:sz w:val="20"/>
          <w:szCs w:val="24"/>
        </w:rPr>
        <w:t>hrany.</w:t>
      </w:r>
    </w:p>
    <w:p w:rsidR="00FB698D" w:rsidRPr="000A046F" w:rsidRDefault="00FB698D" w:rsidP="00FB698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Podobně</w:t>
      </w:r>
      <w:r w:rsidRPr="00FB698D">
        <w:rPr>
          <w:rFonts w:ascii="Tahoma" w:hAnsi="Tahoma" w:cs="Tahoma"/>
          <w:sz w:val="20"/>
          <w:szCs w:val="24"/>
        </w:rPr>
        <w:t xml:space="preserve"> jako velikost gradientu </w:t>
      </w: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446567" cy="217495"/>
            <wp:effectExtent l="19050" t="0" r="0" b="0"/>
            <wp:docPr id="807" name="obrázek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9" cy="22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98D">
        <w:rPr>
          <w:rFonts w:ascii="Tahoma" w:hAnsi="Tahoma" w:cs="Tahoma"/>
          <w:sz w:val="20"/>
          <w:szCs w:val="24"/>
        </w:rPr>
        <w:t>, také</w:t>
      </w:r>
      <w:r>
        <w:rPr>
          <w:rFonts w:ascii="Tahoma" w:hAnsi="Tahoma" w:cs="Tahoma"/>
          <w:sz w:val="20"/>
          <w:szCs w:val="24"/>
        </w:rPr>
        <w:t xml:space="preserve"> </w:t>
      </w:r>
      <w:r w:rsidRPr="00FB698D"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302371" cy="228398"/>
            <wp:effectExtent l="19050" t="0" r="2429" b="0"/>
            <wp:docPr id="43" name="obrázek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5" cy="22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698D">
        <w:rPr>
          <w:rFonts w:ascii="Tahoma" w:hAnsi="Tahoma" w:cs="Tahoma"/>
          <w:sz w:val="20"/>
          <w:szCs w:val="24"/>
        </w:rPr>
        <w:t xml:space="preserve"> je</w:t>
      </w:r>
      <w:r>
        <w:rPr>
          <w:rFonts w:ascii="Tahoma" w:hAnsi="Tahoma" w:cs="Tahoma"/>
          <w:sz w:val="20"/>
          <w:szCs w:val="24"/>
        </w:rPr>
        <w:t xml:space="preserve"> </w:t>
      </w:r>
      <w:r w:rsidRPr="00FB698D">
        <w:rPr>
          <w:rFonts w:ascii="Tahoma" w:hAnsi="Tahoma" w:cs="Tahoma"/>
          <w:sz w:val="20"/>
          <w:szCs w:val="24"/>
        </w:rPr>
        <w:t>invariantní v</w:t>
      </w:r>
      <w:r>
        <w:rPr>
          <w:rFonts w:ascii="Tahoma" w:hAnsi="Tahoma" w:cs="Tahoma"/>
          <w:sz w:val="20"/>
          <w:szCs w:val="24"/>
        </w:rPr>
        <w:t>ůč</w:t>
      </w:r>
      <w:r w:rsidRPr="00FB698D">
        <w:rPr>
          <w:rFonts w:ascii="Tahoma" w:hAnsi="Tahoma" w:cs="Tahoma"/>
          <w:sz w:val="20"/>
          <w:szCs w:val="24"/>
        </w:rPr>
        <w:t>i nato</w:t>
      </w:r>
      <w:r>
        <w:rPr>
          <w:rFonts w:ascii="Tahoma" w:hAnsi="Tahoma" w:cs="Tahoma"/>
          <w:sz w:val="20"/>
          <w:szCs w:val="24"/>
        </w:rPr>
        <w:t>č</w:t>
      </w:r>
      <w:r w:rsidRPr="00FB698D">
        <w:rPr>
          <w:rFonts w:ascii="Tahoma" w:hAnsi="Tahoma" w:cs="Tahoma"/>
          <w:sz w:val="20"/>
          <w:szCs w:val="24"/>
        </w:rPr>
        <w:t>ení sou</w:t>
      </w:r>
      <w:r>
        <w:rPr>
          <w:rFonts w:ascii="Tahoma" w:hAnsi="Tahoma" w:cs="Tahoma"/>
          <w:sz w:val="20"/>
          <w:szCs w:val="24"/>
        </w:rPr>
        <w:t>ř</w:t>
      </w:r>
      <w:r w:rsidRPr="00FB698D">
        <w:rPr>
          <w:rFonts w:ascii="Tahoma" w:hAnsi="Tahoma" w:cs="Tahoma"/>
          <w:sz w:val="20"/>
          <w:szCs w:val="24"/>
        </w:rPr>
        <w:t>adné soustavy.</w:t>
      </w:r>
    </w:p>
    <w:p w:rsidR="00BA0089" w:rsidRDefault="00BA0089" w:rsidP="00C73D6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</w:p>
    <w:p w:rsidR="003C0D24" w:rsidRPr="003C0D24" w:rsidRDefault="003C0D24" w:rsidP="003C0D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3C0D24">
        <w:rPr>
          <w:rFonts w:ascii="Tahoma" w:hAnsi="Tahoma" w:cs="Tahoma"/>
          <w:sz w:val="20"/>
          <w:szCs w:val="24"/>
        </w:rPr>
        <w:t>Pro monotónn</w:t>
      </w:r>
      <w:r>
        <w:rPr>
          <w:rFonts w:ascii="Tahoma" w:hAnsi="Tahoma" w:cs="Tahoma"/>
          <w:sz w:val="20"/>
          <w:szCs w:val="24"/>
        </w:rPr>
        <w:t>ě</w:t>
      </w:r>
      <w:r w:rsidRPr="003C0D24">
        <w:rPr>
          <w:rFonts w:ascii="Tahoma" w:hAnsi="Tahoma" w:cs="Tahoma"/>
          <w:sz w:val="20"/>
          <w:szCs w:val="24"/>
        </w:rPr>
        <w:t xml:space="preserve"> rostoucí jasovou funkci </w:t>
      </w:r>
      <w:r w:rsidRPr="003C0D24">
        <w:rPr>
          <w:rFonts w:ascii="Tahoma" w:hAnsi="Tahoma" w:cs="Tahoma"/>
          <w:b/>
          <w:sz w:val="20"/>
          <w:szCs w:val="24"/>
        </w:rPr>
        <w:t>f(x, y)</w:t>
      </w:r>
      <w:r w:rsidRPr="003C0D24">
        <w:rPr>
          <w:rFonts w:ascii="Tahoma" w:hAnsi="Tahoma" w:cs="Tahoma"/>
          <w:sz w:val="20"/>
          <w:szCs w:val="24"/>
        </w:rPr>
        <w:t xml:space="preserve"> v</w:t>
      </w:r>
      <w:r>
        <w:rPr>
          <w:rFonts w:ascii="Tahoma" w:hAnsi="Tahoma" w:cs="Tahoma"/>
          <w:sz w:val="20"/>
          <w:szCs w:val="24"/>
        </w:rPr>
        <w:t> </w:t>
      </w:r>
      <w:r w:rsidRPr="003C0D24">
        <w:rPr>
          <w:rFonts w:ascii="Tahoma" w:hAnsi="Tahoma" w:cs="Tahoma"/>
          <w:sz w:val="20"/>
          <w:szCs w:val="24"/>
        </w:rPr>
        <w:t>p</w:t>
      </w:r>
      <w:r>
        <w:rPr>
          <w:rFonts w:ascii="Tahoma" w:hAnsi="Tahoma" w:cs="Tahoma"/>
          <w:sz w:val="20"/>
          <w:szCs w:val="24"/>
        </w:rPr>
        <w:t>ř</w:t>
      </w:r>
      <w:r w:rsidRPr="003C0D24">
        <w:rPr>
          <w:rFonts w:ascii="Tahoma" w:hAnsi="Tahoma" w:cs="Tahoma"/>
          <w:sz w:val="20"/>
          <w:szCs w:val="24"/>
        </w:rPr>
        <w:t>íslušném</w:t>
      </w:r>
      <w:r>
        <w:rPr>
          <w:rFonts w:ascii="Tahoma" w:hAnsi="Tahoma" w:cs="Tahoma"/>
          <w:sz w:val="20"/>
          <w:szCs w:val="24"/>
        </w:rPr>
        <w:t xml:space="preserve"> </w:t>
      </w:r>
      <w:r w:rsidRPr="003C0D24">
        <w:rPr>
          <w:rFonts w:ascii="Tahoma" w:hAnsi="Tahoma" w:cs="Tahoma"/>
          <w:sz w:val="20"/>
          <w:szCs w:val="24"/>
        </w:rPr>
        <w:t xml:space="preserve">okolí je Laplacián </w:t>
      </w:r>
      <w:r w:rsidRPr="003C0D24">
        <w:rPr>
          <w:rFonts w:ascii="Tahoma" w:hAnsi="Tahoma" w:cs="Tahoma"/>
          <w:b/>
          <w:sz w:val="20"/>
          <w:szCs w:val="24"/>
        </w:rPr>
        <w:t>nulový</w:t>
      </w:r>
      <w:r w:rsidRPr="003C0D24">
        <w:rPr>
          <w:rFonts w:ascii="Tahoma" w:hAnsi="Tahoma" w:cs="Tahoma"/>
          <w:sz w:val="20"/>
          <w:szCs w:val="24"/>
        </w:rPr>
        <w:t xml:space="preserve"> tam, kde je velikost gradientu</w:t>
      </w:r>
    </w:p>
    <w:p w:rsidR="003C0D24" w:rsidRDefault="003C0D24" w:rsidP="003C0D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916615" cy="258255"/>
            <wp:effectExtent l="19050" t="0" r="0" b="0"/>
            <wp:docPr id="810" name="obrázek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45" cy="25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D24">
        <w:rPr>
          <w:rFonts w:ascii="Tahoma" w:hAnsi="Tahoma" w:cs="Tahoma"/>
          <w:sz w:val="20"/>
          <w:szCs w:val="24"/>
        </w:rPr>
        <w:t xml:space="preserve"> maximální </w:t>
      </w:r>
      <w:r w:rsidR="00F641E7">
        <w:rPr>
          <w:rFonts w:ascii="Tahoma" w:hAnsi="Tahoma" w:cs="Tahoma"/>
          <w:sz w:val="20"/>
          <w:szCs w:val="24"/>
        </w:rPr>
        <w:t>-</w:t>
      </w:r>
      <w:r w:rsidR="00F641E7">
        <w:rPr>
          <w:rFonts w:ascii="Tahoma" w:hAnsi="Tahoma" w:cs="Tahoma"/>
          <w:sz w:val="20"/>
          <w:szCs w:val="24"/>
          <w:lang w:val="en-US"/>
        </w:rPr>
        <w:t>&gt;</w:t>
      </w:r>
      <w:r w:rsidRPr="003C0D24">
        <w:rPr>
          <w:rFonts w:ascii="Tahoma" w:hAnsi="Tahoma" w:cs="Tahoma"/>
          <w:sz w:val="20"/>
          <w:szCs w:val="24"/>
        </w:rPr>
        <w:t xml:space="preserve"> pr</w:t>
      </w:r>
      <w:r>
        <w:rPr>
          <w:rFonts w:ascii="Tahoma" w:hAnsi="Tahoma" w:cs="Tahoma"/>
          <w:sz w:val="20"/>
          <w:szCs w:val="24"/>
        </w:rPr>
        <w:t>ů</w:t>
      </w:r>
      <w:r w:rsidRPr="003C0D24">
        <w:rPr>
          <w:rFonts w:ascii="Tahoma" w:hAnsi="Tahoma" w:cs="Tahoma"/>
          <w:sz w:val="20"/>
          <w:szCs w:val="24"/>
        </w:rPr>
        <w:t xml:space="preserve">chody </w:t>
      </w:r>
      <w:r w:rsidRPr="00F641E7">
        <w:rPr>
          <w:rFonts w:ascii="Tahoma" w:hAnsi="Tahoma" w:cs="Tahoma"/>
          <w:b/>
          <w:sz w:val="20"/>
          <w:szCs w:val="24"/>
        </w:rPr>
        <w:t>nulou</w:t>
      </w:r>
      <w:r w:rsidRPr="003C0D24">
        <w:rPr>
          <w:rFonts w:ascii="Tahoma" w:hAnsi="Tahoma" w:cs="Tahoma"/>
          <w:sz w:val="20"/>
          <w:szCs w:val="24"/>
        </w:rPr>
        <w:t xml:space="preserve"> (angl.</w:t>
      </w:r>
      <w:r>
        <w:rPr>
          <w:rFonts w:ascii="Tahoma" w:hAnsi="Tahoma" w:cs="Tahoma"/>
          <w:sz w:val="20"/>
          <w:szCs w:val="24"/>
        </w:rPr>
        <w:t xml:space="preserve"> </w:t>
      </w:r>
      <w:r w:rsidRPr="003C0D24">
        <w:rPr>
          <w:rFonts w:ascii="Tahoma" w:hAnsi="Tahoma" w:cs="Tahoma"/>
          <w:sz w:val="20"/>
          <w:szCs w:val="24"/>
        </w:rPr>
        <w:t>zero-crossings).</w:t>
      </w:r>
    </w:p>
    <w:p w:rsidR="001D65F1" w:rsidRDefault="001D65F1" w:rsidP="003C0D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1D65F1">
        <w:rPr>
          <w:rFonts w:ascii="Tahoma" w:hAnsi="Tahoma" w:cs="Tahoma"/>
          <w:b/>
          <w:sz w:val="20"/>
          <w:szCs w:val="24"/>
        </w:rPr>
        <w:lastRenderedPageBreak/>
        <w:t>DISKRÉTNÍ APROXIMACE LAPLACIÁNU</w:t>
      </w:r>
    </w:p>
    <w:p w:rsidR="001D65F1" w:rsidRDefault="001D65F1" w:rsidP="003C0D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</w:p>
    <w:p w:rsidR="001D65F1" w:rsidRDefault="006926C9" w:rsidP="003C0D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6926C9">
        <w:rPr>
          <w:rFonts w:ascii="Tahoma" w:hAnsi="Tahoma" w:cs="Tahoma"/>
          <w:sz w:val="20"/>
          <w:szCs w:val="24"/>
        </w:rPr>
        <w:t>Diskrétní druhá derivace je složením (konvolucí) prvních derivací:</w:t>
      </w:r>
    </w:p>
    <w:p w:rsidR="006926C9" w:rsidRDefault="00105CA6" w:rsidP="003C0D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3053759" cy="465791"/>
            <wp:effectExtent l="19050" t="0" r="0" b="0"/>
            <wp:docPr id="813" name="obrázek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53" cy="46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CA6" w:rsidRDefault="00105CA6" w:rsidP="003C0D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105CA6">
        <w:rPr>
          <w:rFonts w:ascii="Tahoma" w:hAnsi="Tahoma" w:cs="Tahoma"/>
          <w:sz w:val="20"/>
          <w:szCs w:val="24"/>
        </w:rPr>
        <w:t>Diskrétní Laplacián je sou</w:t>
      </w:r>
      <w:r>
        <w:rPr>
          <w:rFonts w:ascii="Tahoma" w:hAnsi="Tahoma" w:cs="Tahoma"/>
          <w:sz w:val="20"/>
          <w:szCs w:val="24"/>
        </w:rPr>
        <w:t>č</w:t>
      </w:r>
      <w:r w:rsidRPr="00105CA6">
        <w:rPr>
          <w:rFonts w:ascii="Tahoma" w:hAnsi="Tahoma" w:cs="Tahoma"/>
          <w:sz w:val="20"/>
          <w:szCs w:val="24"/>
        </w:rPr>
        <w:t>tem druhých parciálních derivací:</w:t>
      </w:r>
    </w:p>
    <w:p w:rsidR="00105CA6" w:rsidRDefault="00F84DDA" w:rsidP="003C0D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4085117" cy="860850"/>
            <wp:effectExtent l="19050" t="0" r="0" b="0"/>
            <wp:docPr id="816" name="obrázek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01" cy="86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DA" w:rsidRDefault="00F84DDA" w:rsidP="003C0D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F84DDA">
        <w:rPr>
          <w:rFonts w:ascii="Tahoma" w:hAnsi="Tahoma" w:cs="Tahoma"/>
          <w:sz w:val="20"/>
          <w:szCs w:val="24"/>
        </w:rPr>
        <w:t>Alternativní používané tvary (8-okolí, zvýrazn</w:t>
      </w:r>
      <w:r>
        <w:rPr>
          <w:rFonts w:ascii="Tahoma" w:hAnsi="Tahoma" w:cs="Tahoma"/>
          <w:sz w:val="20"/>
          <w:szCs w:val="24"/>
        </w:rPr>
        <w:t>ě</w:t>
      </w:r>
      <w:r w:rsidRPr="00F84DDA">
        <w:rPr>
          <w:rFonts w:ascii="Tahoma" w:hAnsi="Tahoma" w:cs="Tahoma"/>
          <w:sz w:val="20"/>
          <w:szCs w:val="24"/>
        </w:rPr>
        <w:t>ní st</w:t>
      </w:r>
      <w:r>
        <w:rPr>
          <w:rFonts w:ascii="Tahoma" w:hAnsi="Tahoma" w:cs="Tahoma"/>
          <w:sz w:val="20"/>
          <w:szCs w:val="24"/>
        </w:rPr>
        <w:t>ř</w:t>
      </w:r>
      <w:r w:rsidRPr="00F84DDA">
        <w:rPr>
          <w:rFonts w:ascii="Tahoma" w:hAnsi="Tahoma" w:cs="Tahoma"/>
          <w:sz w:val="20"/>
          <w:szCs w:val="24"/>
        </w:rPr>
        <w:t>edu):</w:t>
      </w:r>
    </w:p>
    <w:p w:rsidR="00F84DDA" w:rsidRDefault="00F84DDA" w:rsidP="003C0D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4085117" cy="767266"/>
            <wp:effectExtent l="19050" t="0" r="0" b="0"/>
            <wp:docPr id="819" name="obrázek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39" cy="76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DA" w:rsidRDefault="00F84DDA" w:rsidP="003C0D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F84DDA" w:rsidRPr="00F84DDA" w:rsidRDefault="00F84DDA" w:rsidP="003C0D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F84DDA">
        <w:rPr>
          <w:rFonts w:ascii="Tahoma" w:hAnsi="Tahoma" w:cs="Tahoma"/>
          <w:b/>
          <w:sz w:val="20"/>
          <w:szCs w:val="24"/>
        </w:rPr>
        <w:t>OSTŘENÍ LAPLACIÁNEM</w:t>
      </w:r>
    </w:p>
    <w:p w:rsidR="00F84DDA" w:rsidRDefault="002F0DFA" w:rsidP="002F0DF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2F0DFA">
        <w:rPr>
          <w:rFonts w:ascii="Tahoma" w:hAnsi="Tahoma" w:cs="Tahoma"/>
          <w:sz w:val="20"/>
          <w:szCs w:val="24"/>
        </w:rPr>
        <w:t>N</w:t>
      </w:r>
      <w:r>
        <w:rPr>
          <w:rFonts w:ascii="Tahoma" w:hAnsi="Tahoma" w:cs="Tahoma"/>
          <w:sz w:val="20"/>
          <w:szCs w:val="24"/>
        </w:rPr>
        <w:t>ě</w:t>
      </w:r>
      <w:r w:rsidRPr="002F0DFA">
        <w:rPr>
          <w:rFonts w:ascii="Tahoma" w:hAnsi="Tahoma" w:cs="Tahoma"/>
          <w:sz w:val="20"/>
          <w:szCs w:val="24"/>
        </w:rPr>
        <w:t>kdy nechceme detekovat hranové body, ale pouze zvýraznit</w:t>
      </w:r>
      <w:r>
        <w:rPr>
          <w:rFonts w:ascii="Tahoma" w:hAnsi="Tahoma" w:cs="Tahoma"/>
          <w:sz w:val="20"/>
          <w:szCs w:val="24"/>
        </w:rPr>
        <w:t xml:space="preserve"> </w:t>
      </w:r>
      <w:r w:rsidRPr="002F0DFA">
        <w:rPr>
          <w:rFonts w:ascii="Tahoma" w:hAnsi="Tahoma" w:cs="Tahoma"/>
          <w:sz w:val="20"/>
          <w:szCs w:val="24"/>
        </w:rPr>
        <w:t>hrany (ost</w:t>
      </w:r>
      <w:r>
        <w:rPr>
          <w:rFonts w:ascii="Tahoma" w:hAnsi="Tahoma" w:cs="Tahoma"/>
          <w:sz w:val="20"/>
          <w:szCs w:val="24"/>
        </w:rPr>
        <w:t>ř</w:t>
      </w:r>
      <w:r w:rsidRPr="002F0DFA">
        <w:rPr>
          <w:rFonts w:ascii="Tahoma" w:hAnsi="Tahoma" w:cs="Tahoma"/>
          <w:sz w:val="20"/>
          <w:szCs w:val="24"/>
        </w:rPr>
        <w:t>ení). Laplacián je vhodný, nebo</w:t>
      </w:r>
      <w:r>
        <w:rPr>
          <w:rFonts w:ascii="Tahoma" w:hAnsi="Tahoma" w:cs="Tahoma"/>
          <w:sz w:val="20"/>
          <w:szCs w:val="24"/>
        </w:rPr>
        <w:t>ť</w:t>
      </w:r>
      <w:r w:rsidRPr="002F0DFA">
        <w:rPr>
          <w:rFonts w:ascii="Tahoma" w:hAnsi="Tahoma" w:cs="Tahoma"/>
          <w:sz w:val="20"/>
          <w:szCs w:val="24"/>
        </w:rPr>
        <w:t xml:space="preserve"> zd</w:t>
      </w:r>
      <w:r>
        <w:rPr>
          <w:rFonts w:ascii="Tahoma" w:hAnsi="Tahoma" w:cs="Tahoma"/>
          <w:sz w:val="20"/>
          <w:szCs w:val="24"/>
        </w:rPr>
        <w:t>ů</w:t>
      </w:r>
      <w:r w:rsidRPr="002F0DFA">
        <w:rPr>
          <w:rFonts w:ascii="Tahoma" w:hAnsi="Tahoma" w:cs="Tahoma"/>
          <w:sz w:val="20"/>
          <w:szCs w:val="24"/>
        </w:rPr>
        <w:t>raz</w:t>
      </w:r>
      <w:r>
        <w:rPr>
          <w:rFonts w:ascii="Tahoma" w:hAnsi="Tahoma" w:cs="Tahoma"/>
          <w:sz w:val="20"/>
          <w:szCs w:val="24"/>
        </w:rPr>
        <w:t>ň</w:t>
      </w:r>
      <w:r w:rsidRPr="002F0DFA">
        <w:rPr>
          <w:rFonts w:ascii="Tahoma" w:hAnsi="Tahoma" w:cs="Tahoma"/>
          <w:sz w:val="20"/>
          <w:szCs w:val="24"/>
        </w:rPr>
        <w:t>uje vysoké</w:t>
      </w:r>
      <w:r>
        <w:rPr>
          <w:rFonts w:ascii="Tahoma" w:hAnsi="Tahoma" w:cs="Tahoma"/>
          <w:sz w:val="20"/>
          <w:szCs w:val="24"/>
        </w:rPr>
        <w:t xml:space="preserve"> </w:t>
      </w:r>
      <w:r w:rsidRPr="002F0DFA">
        <w:rPr>
          <w:rFonts w:ascii="Tahoma" w:hAnsi="Tahoma" w:cs="Tahoma"/>
          <w:sz w:val="20"/>
          <w:szCs w:val="24"/>
        </w:rPr>
        <w:t>frekvence (srov. DoG).</w:t>
      </w:r>
    </w:p>
    <w:p w:rsidR="00F84DDA" w:rsidRPr="006926C9" w:rsidRDefault="00F84DDA" w:rsidP="003C0D2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E01826" w:rsidRDefault="00264FA1" w:rsidP="00C73D6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Srovnání: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39"/>
        <w:gridCol w:w="5343"/>
      </w:tblGrid>
      <w:tr w:rsidR="00264FA1" w:rsidTr="00BA0089">
        <w:tc>
          <w:tcPr>
            <w:tcW w:w="5303" w:type="dxa"/>
          </w:tcPr>
          <w:p w:rsidR="00264FA1" w:rsidRDefault="00264FA1" w:rsidP="00C73D66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4"/>
              </w:rPr>
              <w:drawing>
                <wp:inline distT="0" distB="0" distL="0" distR="0">
                  <wp:extent cx="3242930" cy="3242930"/>
                  <wp:effectExtent l="19050" t="0" r="0" b="0"/>
                  <wp:docPr id="756" name="obrázek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47" cy="3247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FA1" w:rsidRPr="00264FA1" w:rsidRDefault="00264FA1" w:rsidP="00264FA1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  <w:r w:rsidRPr="00264FA1">
              <w:rPr>
                <w:rFonts w:ascii="Tahoma" w:hAnsi="Tahoma" w:cs="Tahoma"/>
                <w:sz w:val="20"/>
                <w:szCs w:val="24"/>
              </w:rPr>
              <w:t>Roberts operator</w:t>
            </w:r>
          </w:p>
        </w:tc>
        <w:tc>
          <w:tcPr>
            <w:tcW w:w="5303" w:type="dxa"/>
          </w:tcPr>
          <w:p w:rsidR="00264FA1" w:rsidRDefault="00264FA1" w:rsidP="00C73D66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4"/>
              </w:rPr>
              <w:drawing>
                <wp:inline distT="0" distB="0" distL="0" distR="0">
                  <wp:extent cx="3239755" cy="3239755"/>
                  <wp:effectExtent l="19050" t="0" r="0" b="0"/>
                  <wp:docPr id="759" name="obrázek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206" cy="3243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FA1" w:rsidRPr="00264FA1" w:rsidRDefault="00264FA1" w:rsidP="00264FA1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  <w:r w:rsidRPr="00264FA1">
              <w:rPr>
                <w:rFonts w:ascii="Tahoma" w:hAnsi="Tahoma" w:cs="Tahoma"/>
                <w:sz w:val="20"/>
                <w:szCs w:val="24"/>
              </w:rPr>
              <w:t>Prewitt edge detector</w:t>
            </w:r>
          </w:p>
        </w:tc>
      </w:tr>
      <w:tr w:rsidR="00264FA1" w:rsidTr="00BA0089">
        <w:tc>
          <w:tcPr>
            <w:tcW w:w="5303" w:type="dxa"/>
          </w:tcPr>
          <w:p w:rsidR="00264FA1" w:rsidRDefault="00264FA1" w:rsidP="00C73D66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4"/>
              </w:rPr>
              <w:lastRenderedPageBreak/>
              <w:drawing>
                <wp:inline distT="0" distB="0" distL="0" distR="0">
                  <wp:extent cx="3245145" cy="3245145"/>
                  <wp:effectExtent l="19050" t="0" r="0" b="0"/>
                  <wp:docPr id="762" name="obrázek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321" cy="3245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FA1" w:rsidRPr="00264FA1" w:rsidRDefault="00264FA1" w:rsidP="00264FA1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  <w:r w:rsidRPr="00264FA1">
              <w:rPr>
                <w:rFonts w:ascii="Tahoma" w:hAnsi="Tahoma" w:cs="Tahoma"/>
                <w:sz w:val="20"/>
                <w:szCs w:val="24"/>
              </w:rPr>
              <w:t>Sobel edge detector</w:t>
            </w:r>
          </w:p>
        </w:tc>
        <w:tc>
          <w:tcPr>
            <w:tcW w:w="5303" w:type="dxa"/>
          </w:tcPr>
          <w:p w:rsidR="00264FA1" w:rsidRDefault="00264FA1" w:rsidP="00C73D66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4"/>
              </w:rPr>
              <w:drawing>
                <wp:inline distT="0" distB="0" distL="0" distR="0">
                  <wp:extent cx="3247696" cy="3247696"/>
                  <wp:effectExtent l="19050" t="0" r="0" b="0"/>
                  <wp:docPr id="765" name="obrázek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934" cy="3255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B5B" w:rsidRPr="004E6B5B" w:rsidRDefault="004E6B5B" w:rsidP="004E6B5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  <w:r w:rsidRPr="004E6B5B">
              <w:rPr>
                <w:rFonts w:ascii="Tahoma" w:hAnsi="Tahoma" w:cs="Tahoma"/>
                <w:sz w:val="20"/>
                <w:szCs w:val="24"/>
              </w:rPr>
              <w:t>Robinson compass operator</w:t>
            </w:r>
          </w:p>
        </w:tc>
      </w:tr>
      <w:tr w:rsidR="004E6B5B" w:rsidTr="00BA0089">
        <w:tc>
          <w:tcPr>
            <w:tcW w:w="5303" w:type="dxa"/>
          </w:tcPr>
          <w:p w:rsidR="004E6B5B" w:rsidRPr="004E6B5B" w:rsidRDefault="004E6B5B" w:rsidP="004E6B5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noProof/>
                <w:sz w:val="20"/>
                <w:szCs w:val="24"/>
              </w:rPr>
            </w:pPr>
            <w:r w:rsidRPr="004E6B5B"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3242765" cy="3242765"/>
                  <wp:effectExtent l="19050" t="0" r="0" b="0"/>
                  <wp:docPr id="768" name="obrázek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834" cy="3242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B5B" w:rsidRDefault="004E6B5B" w:rsidP="004E6B5B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noProof/>
                <w:sz w:val="20"/>
                <w:szCs w:val="24"/>
              </w:rPr>
            </w:pPr>
            <w:r w:rsidRPr="004E6B5B">
              <w:rPr>
                <w:rFonts w:ascii="Tahoma" w:hAnsi="Tahoma" w:cs="Tahoma"/>
                <w:noProof/>
                <w:sz w:val="20"/>
                <w:szCs w:val="24"/>
              </w:rPr>
              <w:t>Kirsch compass operator</w:t>
            </w:r>
          </w:p>
        </w:tc>
        <w:tc>
          <w:tcPr>
            <w:tcW w:w="5303" w:type="dxa"/>
          </w:tcPr>
          <w:p w:rsidR="004E6B5B" w:rsidRDefault="004A6B19" w:rsidP="00C73D66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noProof/>
                <w:sz w:val="20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4"/>
              </w:rPr>
              <w:drawing>
                <wp:inline distT="0" distB="0" distL="0" distR="0">
                  <wp:extent cx="3234519" cy="3234519"/>
                  <wp:effectExtent l="19050" t="0" r="3981" b="0"/>
                  <wp:docPr id="771" name="obrázek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588" cy="3234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B19" w:rsidRPr="004A6B19" w:rsidRDefault="004A6B19" w:rsidP="004A6B1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noProof/>
                <w:sz w:val="20"/>
                <w:szCs w:val="24"/>
              </w:rPr>
            </w:pPr>
            <w:r w:rsidRPr="004A6B19">
              <w:rPr>
                <w:rFonts w:ascii="Tahoma" w:hAnsi="Tahoma" w:cs="Tahoma"/>
                <w:noProof/>
                <w:sz w:val="20"/>
                <w:szCs w:val="24"/>
              </w:rPr>
              <w:t>Laplacian</w:t>
            </w:r>
          </w:p>
        </w:tc>
      </w:tr>
    </w:tbl>
    <w:p w:rsidR="00264FA1" w:rsidRDefault="00264FA1" w:rsidP="00C73D6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</w:p>
    <w:p w:rsidR="00AE2301" w:rsidRPr="00AE2301" w:rsidRDefault="00AE2301" w:rsidP="00AE230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 xml:space="preserve">Poznámka: </w:t>
      </w:r>
      <w:r w:rsidRPr="00AE2301">
        <w:rPr>
          <w:rFonts w:ascii="Tahoma" w:hAnsi="Tahoma" w:cs="Tahoma"/>
          <w:sz w:val="20"/>
          <w:szCs w:val="24"/>
        </w:rPr>
        <w:t xml:space="preserve">jakože tenčí čáry? </w:t>
      </w:r>
      <w:r>
        <w:rPr>
          <w:rFonts w:ascii="Tahoma" w:hAnsi="Tahoma" w:cs="Tahoma"/>
          <w:sz w:val="20"/>
          <w:szCs w:val="24"/>
        </w:rPr>
        <w:t xml:space="preserve">Protože </w:t>
      </w:r>
      <w:r w:rsidRPr="00AE2301">
        <w:rPr>
          <w:rFonts w:ascii="Tahoma" w:hAnsi="Tahoma" w:cs="Tahoma"/>
          <w:sz w:val="20"/>
          <w:szCs w:val="24"/>
        </w:rPr>
        <w:t xml:space="preserve">na obrázku </w:t>
      </w:r>
      <w:r w:rsidR="002247B4">
        <w:rPr>
          <w:rFonts w:ascii="Tahoma" w:hAnsi="Tahoma" w:cs="Tahoma"/>
          <w:sz w:val="20"/>
          <w:szCs w:val="24"/>
        </w:rPr>
        <w:t>nahoře uprostřed u Laplace příklad</w:t>
      </w:r>
      <w:r>
        <w:rPr>
          <w:rFonts w:ascii="Tahoma" w:hAnsi="Tahoma" w:cs="Tahoma"/>
          <w:sz w:val="20"/>
          <w:szCs w:val="24"/>
        </w:rPr>
        <w:t>,</w:t>
      </w:r>
      <w:r w:rsidRPr="00AE2301">
        <w:rPr>
          <w:rFonts w:ascii="Tahoma" w:hAnsi="Tahoma" w:cs="Tahoma"/>
          <w:sz w:val="20"/>
          <w:szCs w:val="24"/>
        </w:rPr>
        <w:t xml:space="preserve"> když jsem si zvolil n</w:t>
      </w:r>
      <w:r>
        <w:rPr>
          <w:rFonts w:ascii="Tahoma" w:hAnsi="Tahoma" w:cs="Tahoma"/>
          <w:sz w:val="20"/>
          <w:szCs w:val="24"/>
        </w:rPr>
        <w:t>ě</w:t>
      </w:r>
      <w:r w:rsidRPr="00AE2301">
        <w:rPr>
          <w:rFonts w:ascii="Tahoma" w:hAnsi="Tahoma" w:cs="Tahoma"/>
          <w:sz w:val="20"/>
          <w:szCs w:val="24"/>
        </w:rPr>
        <w:t xml:space="preserve">jakej </w:t>
      </w:r>
      <w:r w:rsidRPr="00AE2301">
        <w:rPr>
          <w:rFonts w:ascii="Tahoma" w:hAnsi="Tahoma" w:cs="Tahoma"/>
          <w:b/>
          <w:sz w:val="20"/>
          <w:szCs w:val="24"/>
        </w:rPr>
        <w:t>threshold</w:t>
      </w:r>
      <w:r w:rsidRPr="00AE2301">
        <w:rPr>
          <w:rFonts w:ascii="Tahoma" w:hAnsi="Tahoma" w:cs="Tahoma"/>
          <w:sz w:val="20"/>
          <w:szCs w:val="24"/>
        </w:rPr>
        <w:t>, tak se mi klidn</w:t>
      </w:r>
      <w:r>
        <w:rPr>
          <w:rFonts w:ascii="Tahoma" w:hAnsi="Tahoma" w:cs="Tahoma"/>
          <w:sz w:val="20"/>
          <w:szCs w:val="24"/>
        </w:rPr>
        <w:t>ě</w:t>
      </w:r>
      <w:r w:rsidRPr="00AE2301">
        <w:rPr>
          <w:rFonts w:ascii="Tahoma" w:hAnsi="Tahoma" w:cs="Tahoma"/>
          <w:sz w:val="20"/>
          <w:szCs w:val="24"/>
        </w:rPr>
        <w:t xml:space="preserve"> mohlo stát, že nad tím thresholdem bude nejen ten pixel s maximální derivací, ale i blízké pixely kolem něj jsou větší než threshold</w:t>
      </w:r>
      <w:r>
        <w:rPr>
          <w:rFonts w:ascii="Tahoma" w:hAnsi="Tahoma" w:cs="Tahoma"/>
          <w:sz w:val="20"/>
          <w:szCs w:val="24"/>
        </w:rPr>
        <w:t xml:space="preserve">, </w:t>
      </w:r>
      <w:r w:rsidRPr="00AE2301">
        <w:rPr>
          <w:rFonts w:ascii="Tahoma" w:hAnsi="Tahoma" w:cs="Tahoma"/>
          <w:sz w:val="20"/>
          <w:szCs w:val="24"/>
        </w:rPr>
        <w:t xml:space="preserve">ale u laplaciánu (obrázek </w:t>
      </w:r>
      <w:r w:rsidR="002247B4">
        <w:rPr>
          <w:rFonts w:ascii="Tahoma" w:hAnsi="Tahoma" w:cs="Tahoma"/>
          <w:sz w:val="20"/>
          <w:szCs w:val="24"/>
        </w:rPr>
        <w:t>nahoře vpravo</w:t>
      </w:r>
      <w:r w:rsidRPr="00AE2301">
        <w:rPr>
          <w:rFonts w:ascii="Tahoma" w:hAnsi="Tahoma" w:cs="Tahoma"/>
          <w:sz w:val="20"/>
          <w:szCs w:val="24"/>
        </w:rPr>
        <w:t>) to projde nulou právě v jednom pixelu</w:t>
      </w:r>
      <w:r>
        <w:rPr>
          <w:rFonts w:ascii="Tahoma" w:hAnsi="Tahoma" w:cs="Tahoma"/>
          <w:sz w:val="20"/>
          <w:szCs w:val="24"/>
        </w:rPr>
        <w:t xml:space="preserve">. </w:t>
      </w:r>
    </w:p>
    <w:p w:rsidR="004A6B19" w:rsidRDefault="004A6B19" w:rsidP="00C73D6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2247B4" w:rsidRDefault="002452E1" w:rsidP="00C73D6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2452E1">
        <w:rPr>
          <w:rFonts w:ascii="Tahoma" w:hAnsi="Tahoma" w:cs="Tahoma"/>
          <w:b/>
          <w:sz w:val="20"/>
          <w:szCs w:val="24"/>
        </w:rPr>
        <w:t>CANNYho HRANOVÝ DETEKTOR</w:t>
      </w:r>
    </w:p>
    <w:p w:rsidR="002452E1" w:rsidRDefault="00C850A8" w:rsidP="00C850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C850A8">
        <w:rPr>
          <w:rFonts w:ascii="Tahoma" w:hAnsi="Tahoma" w:cs="Tahoma"/>
          <w:sz w:val="20"/>
          <w:szCs w:val="24"/>
        </w:rPr>
        <w:t xml:space="preserve">V jistém smyslu završení období hledání </w:t>
      </w:r>
      <w:r w:rsidR="006F4333" w:rsidRPr="006F4333">
        <w:rPr>
          <w:rFonts w:ascii="Tahoma" w:hAnsi="Tahoma" w:cs="Tahoma"/>
          <w:b/>
          <w:sz w:val="20"/>
          <w:szCs w:val="24"/>
        </w:rPr>
        <w:t>nejlepšího</w:t>
      </w:r>
      <w:r w:rsidR="006F4333">
        <w:rPr>
          <w:rFonts w:ascii="Tahoma" w:hAnsi="Tahoma" w:cs="Tahoma"/>
          <w:b/>
          <w:sz w:val="20"/>
          <w:szCs w:val="24"/>
        </w:rPr>
        <w:t xml:space="preserve"> </w:t>
      </w:r>
      <w:r w:rsidRPr="00C850A8">
        <w:rPr>
          <w:rFonts w:ascii="Tahoma" w:hAnsi="Tahoma" w:cs="Tahoma"/>
          <w:sz w:val="20"/>
          <w:szCs w:val="24"/>
        </w:rPr>
        <w:t>hranového detektoru.</w:t>
      </w:r>
      <w:r w:rsidR="006F4333">
        <w:rPr>
          <w:rFonts w:ascii="Tahoma" w:hAnsi="Tahoma" w:cs="Tahoma"/>
          <w:sz w:val="20"/>
          <w:szCs w:val="24"/>
        </w:rPr>
        <w:t xml:space="preserve"> </w:t>
      </w:r>
      <w:r w:rsidRPr="00C850A8">
        <w:rPr>
          <w:rFonts w:ascii="Tahoma" w:hAnsi="Tahoma" w:cs="Tahoma"/>
          <w:sz w:val="20"/>
          <w:szCs w:val="24"/>
        </w:rPr>
        <w:t>Používán pro v</w:t>
      </w:r>
      <w:r w:rsidR="006F4333">
        <w:rPr>
          <w:rFonts w:ascii="Tahoma" w:hAnsi="Tahoma" w:cs="Tahoma"/>
          <w:sz w:val="20"/>
          <w:szCs w:val="24"/>
        </w:rPr>
        <w:t>ě</w:t>
      </w:r>
      <w:r w:rsidRPr="00C850A8">
        <w:rPr>
          <w:rFonts w:ascii="Tahoma" w:hAnsi="Tahoma" w:cs="Tahoma"/>
          <w:sz w:val="20"/>
          <w:szCs w:val="24"/>
        </w:rPr>
        <w:t>tšinu aplikací.</w:t>
      </w:r>
    </w:p>
    <w:p w:rsidR="009625F3" w:rsidRPr="009625F3" w:rsidRDefault="009625F3" w:rsidP="009625F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9625F3">
        <w:rPr>
          <w:rFonts w:ascii="Tahoma" w:hAnsi="Tahoma" w:cs="Tahoma"/>
          <w:b/>
          <w:sz w:val="20"/>
          <w:szCs w:val="24"/>
        </w:rPr>
        <w:t>Algoritmus</w:t>
      </w:r>
      <w:r w:rsidRPr="009625F3">
        <w:rPr>
          <w:rFonts w:ascii="Tahoma" w:hAnsi="Tahoma" w:cs="Tahoma"/>
          <w:sz w:val="20"/>
          <w:szCs w:val="24"/>
        </w:rPr>
        <w:t>:</w:t>
      </w:r>
    </w:p>
    <w:p w:rsidR="009625F3" w:rsidRPr="009625F3" w:rsidRDefault="009625F3" w:rsidP="009625F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9625F3">
        <w:rPr>
          <w:rFonts w:ascii="Tahoma" w:hAnsi="Tahoma" w:cs="Tahoma"/>
          <w:sz w:val="20"/>
          <w:szCs w:val="24"/>
        </w:rPr>
        <w:t>1. Najdi p</w:t>
      </w:r>
      <w:r>
        <w:rPr>
          <w:rFonts w:ascii="Tahoma" w:hAnsi="Tahoma" w:cs="Tahoma"/>
          <w:sz w:val="20"/>
          <w:szCs w:val="24"/>
        </w:rPr>
        <w:t>ř</w:t>
      </w:r>
      <w:r w:rsidRPr="009625F3">
        <w:rPr>
          <w:rFonts w:ascii="Tahoma" w:hAnsi="Tahoma" w:cs="Tahoma"/>
          <w:sz w:val="20"/>
          <w:szCs w:val="24"/>
        </w:rPr>
        <w:t>ibližn</w:t>
      </w:r>
      <w:r>
        <w:rPr>
          <w:rFonts w:ascii="Tahoma" w:hAnsi="Tahoma" w:cs="Tahoma"/>
          <w:sz w:val="20"/>
          <w:szCs w:val="24"/>
        </w:rPr>
        <w:t>ě</w:t>
      </w:r>
      <w:r w:rsidRPr="009625F3">
        <w:rPr>
          <w:rFonts w:ascii="Tahoma" w:hAnsi="Tahoma" w:cs="Tahoma"/>
          <w:sz w:val="20"/>
          <w:szCs w:val="24"/>
        </w:rPr>
        <w:t xml:space="preserve"> sm</w:t>
      </w:r>
      <w:r>
        <w:rPr>
          <w:rFonts w:ascii="Tahoma" w:hAnsi="Tahoma" w:cs="Tahoma"/>
          <w:sz w:val="20"/>
          <w:szCs w:val="24"/>
        </w:rPr>
        <w:t>ě</w:t>
      </w:r>
      <w:r w:rsidRPr="009625F3">
        <w:rPr>
          <w:rFonts w:ascii="Tahoma" w:hAnsi="Tahoma" w:cs="Tahoma"/>
          <w:sz w:val="20"/>
          <w:szCs w:val="24"/>
        </w:rPr>
        <w:t>ry gradientu.</w:t>
      </w:r>
    </w:p>
    <w:p w:rsidR="009625F3" w:rsidRPr="009625F3" w:rsidRDefault="009625F3" w:rsidP="009625F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9625F3">
        <w:rPr>
          <w:rFonts w:ascii="Tahoma" w:hAnsi="Tahoma" w:cs="Tahoma"/>
          <w:sz w:val="20"/>
          <w:szCs w:val="24"/>
        </w:rPr>
        <w:t>2. Pro každý pixel najdi 1D derivaci ve sm</w:t>
      </w:r>
      <w:r>
        <w:rPr>
          <w:rFonts w:ascii="Tahoma" w:hAnsi="Tahoma" w:cs="Tahoma"/>
          <w:sz w:val="20"/>
          <w:szCs w:val="24"/>
        </w:rPr>
        <w:t>ě</w:t>
      </w:r>
      <w:r w:rsidRPr="009625F3">
        <w:rPr>
          <w:rFonts w:ascii="Tahoma" w:hAnsi="Tahoma" w:cs="Tahoma"/>
          <w:sz w:val="20"/>
          <w:szCs w:val="24"/>
        </w:rPr>
        <w:t>ru gradientu</w:t>
      </w:r>
      <w:r>
        <w:rPr>
          <w:rFonts w:ascii="Tahoma" w:hAnsi="Tahoma" w:cs="Tahoma"/>
          <w:sz w:val="20"/>
          <w:szCs w:val="24"/>
        </w:rPr>
        <w:t xml:space="preserve"> </w:t>
      </w:r>
      <w:r w:rsidRPr="009625F3">
        <w:rPr>
          <w:rFonts w:ascii="Tahoma" w:hAnsi="Tahoma" w:cs="Tahoma"/>
          <w:sz w:val="20"/>
          <w:szCs w:val="24"/>
        </w:rPr>
        <w:t xml:space="preserve">pomocí </w:t>
      </w:r>
      <w:r>
        <w:rPr>
          <w:rFonts w:ascii="Tahoma" w:hAnsi="Tahoma" w:cs="Tahoma"/>
          <w:sz w:val="20"/>
          <w:szCs w:val="24"/>
        </w:rPr>
        <w:t>optimální</w:t>
      </w:r>
      <w:r w:rsidRPr="009625F3">
        <w:rPr>
          <w:rFonts w:ascii="Tahoma" w:hAnsi="Tahoma" w:cs="Tahoma"/>
          <w:sz w:val="20"/>
          <w:szCs w:val="24"/>
        </w:rPr>
        <w:t xml:space="preserve"> masky spojující vyhlazení a derivaci.</w:t>
      </w:r>
    </w:p>
    <w:p w:rsidR="009625F3" w:rsidRPr="009625F3" w:rsidRDefault="009625F3" w:rsidP="009625F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9625F3">
        <w:rPr>
          <w:rFonts w:ascii="Tahoma" w:hAnsi="Tahoma" w:cs="Tahoma"/>
          <w:sz w:val="20"/>
          <w:szCs w:val="24"/>
        </w:rPr>
        <w:t>3. Najdi lokální maxima t</w:t>
      </w:r>
      <w:r>
        <w:rPr>
          <w:rFonts w:ascii="Tahoma" w:hAnsi="Tahoma" w:cs="Tahoma"/>
          <w:sz w:val="20"/>
          <w:szCs w:val="24"/>
        </w:rPr>
        <w:t>ě</w:t>
      </w:r>
      <w:r w:rsidRPr="009625F3">
        <w:rPr>
          <w:rFonts w:ascii="Tahoma" w:hAnsi="Tahoma" w:cs="Tahoma"/>
          <w:sz w:val="20"/>
          <w:szCs w:val="24"/>
        </w:rPr>
        <w:t>chto derivací.</w:t>
      </w:r>
    </w:p>
    <w:p w:rsidR="009625F3" w:rsidRPr="009625F3" w:rsidRDefault="009625F3" w:rsidP="009625F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9625F3">
        <w:rPr>
          <w:rFonts w:ascii="Tahoma" w:hAnsi="Tahoma" w:cs="Tahoma"/>
          <w:sz w:val="20"/>
          <w:szCs w:val="24"/>
        </w:rPr>
        <w:t>4. Hranové body získej prahováním s hysterezí.</w:t>
      </w:r>
    </w:p>
    <w:p w:rsidR="006F4333" w:rsidRDefault="009625F3" w:rsidP="009625F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9625F3">
        <w:rPr>
          <w:rFonts w:ascii="Tahoma" w:hAnsi="Tahoma" w:cs="Tahoma"/>
          <w:sz w:val="20"/>
          <w:szCs w:val="24"/>
        </w:rPr>
        <w:t>5. Proved syntézu hran získaných pro r</w:t>
      </w:r>
      <w:r>
        <w:rPr>
          <w:rFonts w:ascii="Tahoma" w:hAnsi="Tahoma" w:cs="Tahoma"/>
          <w:sz w:val="20"/>
          <w:szCs w:val="24"/>
        </w:rPr>
        <w:t>ů</w:t>
      </w:r>
      <w:r w:rsidRPr="009625F3">
        <w:rPr>
          <w:rFonts w:ascii="Tahoma" w:hAnsi="Tahoma" w:cs="Tahoma"/>
          <w:sz w:val="20"/>
          <w:szCs w:val="24"/>
        </w:rPr>
        <w:t>zn</w:t>
      </w:r>
      <w:r>
        <w:rPr>
          <w:rFonts w:ascii="Tahoma" w:hAnsi="Tahoma" w:cs="Tahoma"/>
          <w:sz w:val="20"/>
          <w:szCs w:val="24"/>
        </w:rPr>
        <w:t>ě</w:t>
      </w:r>
      <w:r w:rsidRPr="009625F3">
        <w:rPr>
          <w:rFonts w:ascii="Tahoma" w:hAnsi="Tahoma" w:cs="Tahoma"/>
          <w:sz w:val="20"/>
          <w:szCs w:val="24"/>
        </w:rPr>
        <w:t xml:space="preserve"> velká vyhlazení</w:t>
      </w:r>
      <w:r>
        <w:rPr>
          <w:rFonts w:ascii="Tahoma" w:hAnsi="Tahoma" w:cs="Tahoma"/>
          <w:sz w:val="20"/>
          <w:szCs w:val="24"/>
        </w:rPr>
        <w:t xml:space="preserve"> </w:t>
      </w:r>
      <w:r w:rsidRPr="009625F3">
        <w:rPr>
          <w:rFonts w:ascii="Tahoma" w:hAnsi="Tahoma" w:cs="Tahoma"/>
          <w:sz w:val="20"/>
          <w:szCs w:val="24"/>
        </w:rPr>
        <w:t>(málokdy se používá).</w:t>
      </w:r>
    </w:p>
    <w:p w:rsidR="009625F3" w:rsidRDefault="009625F3" w:rsidP="009625F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Takže nejprve rozmažeme gaussianem, pak vypočteme gradienty. </w:t>
      </w:r>
    </w:p>
    <w:p w:rsidR="002138BE" w:rsidRDefault="002138BE" w:rsidP="009625F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3260"/>
        <w:gridCol w:w="4261"/>
      </w:tblGrid>
      <w:tr w:rsidR="002138BE" w:rsidTr="00A53F67">
        <w:tc>
          <w:tcPr>
            <w:tcW w:w="3085" w:type="dxa"/>
          </w:tcPr>
          <w:p w:rsidR="002138BE" w:rsidRDefault="002138BE" w:rsidP="002138B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lastRenderedPageBreak/>
              <w:drawing>
                <wp:inline distT="0" distB="0" distL="0" distR="0">
                  <wp:extent cx="1426978" cy="1857404"/>
                  <wp:effectExtent l="19050" t="0" r="1772" b="0"/>
                  <wp:docPr id="856" name="obrázek 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33" cy="185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8BE" w:rsidRPr="008B479C" w:rsidRDefault="004F766A" w:rsidP="004F766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magnitudy gradientů (velikosti šipek)</w:t>
            </w:r>
          </w:p>
          <w:p w:rsidR="008B479C" w:rsidRPr="008B479C" w:rsidRDefault="008B479C" w:rsidP="008B479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čím výraznější přechod tím větší gradient</w:t>
            </w:r>
          </w:p>
        </w:tc>
        <w:tc>
          <w:tcPr>
            <w:tcW w:w="3260" w:type="dxa"/>
          </w:tcPr>
          <w:p w:rsidR="002138BE" w:rsidRDefault="002138BE" w:rsidP="002138B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1429508" cy="1860697"/>
                  <wp:effectExtent l="19050" t="0" r="0" b="0"/>
                  <wp:docPr id="859" name="obrázek 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63" cy="186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8BE" w:rsidRPr="008B479C" w:rsidRDefault="008B479C" w:rsidP="008B479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směry gradientů (stejná barva, stejný směr) černá je třeba 0°, šedá je třeba 180°</w:t>
            </w:r>
          </w:p>
        </w:tc>
        <w:tc>
          <w:tcPr>
            <w:tcW w:w="4261" w:type="dxa"/>
          </w:tcPr>
          <w:p w:rsidR="00DE3243" w:rsidRDefault="00DE3243" w:rsidP="00DE324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1409117" cy="1860697"/>
                  <wp:effectExtent l="19050" t="0" r="583" b="0"/>
                  <wp:docPr id="862" name="obrázek 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159" cy="1860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243" w:rsidRPr="00DE3243" w:rsidRDefault="00DE3243" w:rsidP="00DE3243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z toho prvního obrázku s magnitudami vybrali přes threshold jen dostatečné silné čary a zjistili jejich směr a ten odlišili barevně</w:t>
            </w:r>
          </w:p>
          <w:p w:rsidR="002138BE" w:rsidRDefault="002138BE" w:rsidP="002138B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</w:p>
        </w:tc>
      </w:tr>
      <w:tr w:rsidR="00DE3243" w:rsidTr="00A53F67">
        <w:tc>
          <w:tcPr>
            <w:tcW w:w="3085" w:type="dxa"/>
          </w:tcPr>
          <w:p w:rsidR="00DE3243" w:rsidRDefault="00A16C8C" w:rsidP="002138B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noProof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1416989" cy="1828800"/>
                  <wp:effectExtent l="19050" t="0" r="0" b="0"/>
                  <wp:docPr id="865" name="obrázek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210" cy="1832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C8C" w:rsidRPr="009457E5" w:rsidRDefault="00A16C8C" w:rsidP="0042244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pak obarví ty hrany jen podle 4 směrů</w:t>
            </w:r>
          </w:p>
        </w:tc>
        <w:tc>
          <w:tcPr>
            <w:tcW w:w="3260" w:type="dxa"/>
          </w:tcPr>
          <w:p w:rsidR="00DE3243" w:rsidRDefault="00C55728" w:rsidP="002138B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noProof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1424763" cy="1854521"/>
                  <wp:effectExtent l="19050" t="0" r="3987" b="0"/>
                  <wp:docPr id="868" name="obrázek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19" cy="1854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728" w:rsidRDefault="00422447" w:rsidP="002138B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noProof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posčítají všechny magnitudy v tom dominantním směru</w:t>
            </w:r>
          </w:p>
        </w:tc>
        <w:tc>
          <w:tcPr>
            <w:tcW w:w="4261" w:type="dxa"/>
          </w:tcPr>
          <w:p w:rsidR="00422447" w:rsidRDefault="00422447" w:rsidP="0042244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pak se dělá </w:t>
            </w:r>
            <w:r w:rsidRPr="00422447">
              <w:rPr>
                <w:rFonts w:ascii="Tahoma" w:hAnsi="Tahoma" w:cs="Tahoma"/>
                <w:b/>
                <w:sz w:val="20"/>
                <w:szCs w:val="24"/>
              </w:rPr>
              <w:t>hystereze</w:t>
            </w:r>
            <w:r>
              <w:rPr>
                <w:rFonts w:ascii="Tahoma" w:hAnsi="Tahoma" w:cs="Tahoma"/>
                <w:sz w:val="20"/>
                <w:szCs w:val="24"/>
              </w:rPr>
              <w:t xml:space="preserve">..přes threshold Th (vyšší) se najdou takové body, které mají dostatečně velkou odezvu a pak jakoby jedeš po těch čarách </w:t>
            </w:r>
            <w:r w:rsidR="008C0FE4">
              <w:rPr>
                <w:rFonts w:ascii="Tahoma" w:hAnsi="Tahoma" w:cs="Tahoma"/>
                <w:sz w:val="20"/>
                <w:szCs w:val="24"/>
              </w:rPr>
              <w:t xml:space="preserve">(viz. obr) </w:t>
            </w:r>
            <w:r>
              <w:rPr>
                <w:rFonts w:ascii="Tahoma" w:hAnsi="Tahoma" w:cs="Tahoma"/>
                <w:sz w:val="20"/>
                <w:szCs w:val="24"/>
              </w:rPr>
              <w:t>dokud platí, že odezva je větší než druhý threshold Tl</w:t>
            </w:r>
          </w:p>
          <w:p w:rsidR="000A6C04" w:rsidRDefault="000A6C04" w:rsidP="000A6C04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  <w:p w:rsidR="000A6C04" w:rsidRDefault="00F465DF" w:rsidP="00F465DF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FF0000"/>
                <w:sz w:val="16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T</w:t>
            </w:r>
            <w:r w:rsidR="000A6C04">
              <w:rPr>
                <w:rFonts w:ascii="Tahoma" w:hAnsi="Tahoma" w:cs="Tahoma"/>
                <w:sz w:val="20"/>
                <w:szCs w:val="24"/>
              </w:rPr>
              <w:t>akže ty body, kde je odezva &lt; Tlow (Tl) jsou automaticky vyřazeny</w:t>
            </w:r>
            <w:r>
              <w:rPr>
                <w:rFonts w:ascii="Tahoma" w:hAnsi="Tahoma" w:cs="Tahoma"/>
                <w:sz w:val="20"/>
                <w:szCs w:val="24"/>
              </w:rPr>
              <w:t>.</w:t>
            </w:r>
            <w:r w:rsidR="000A6C04">
              <w:rPr>
                <w:rFonts w:ascii="Tahoma" w:hAnsi="Tahoma" w:cs="Tahoma"/>
                <w:b/>
                <w:color w:val="FF0000"/>
                <w:sz w:val="16"/>
                <w:szCs w:val="24"/>
              </w:rPr>
              <w:t xml:space="preserve"> </w:t>
            </w:r>
          </w:p>
          <w:p w:rsidR="000A6C04" w:rsidRDefault="000A6C04" w:rsidP="00F465DF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FF0000"/>
                <w:sz w:val="16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Body, které mají odezvu &gt; Thigh (Th) jsou automaticky hranové body</w:t>
            </w:r>
            <w:r w:rsidR="00F465DF">
              <w:rPr>
                <w:rFonts w:ascii="Tahoma" w:hAnsi="Tahoma" w:cs="Tahoma"/>
                <w:sz w:val="20"/>
                <w:szCs w:val="24"/>
              </w:rPr>
              <w:t>.</w:t>
            </w:r>
            <w:r>
              <w:rPr>
                <w:rFonts w:ascii="Tahoma" w:hAnsi="Tahoma" w:cs="Tahoma"/>
                <w:b/>
                <w:color w:val="FF0000"/>
                <w:sz w:val="16"/>
                <w:szCs w:val="24"/>
              </w:rPr>
              <w:t xml:space="preserve"> </w:t>
            </w:r>
          </w:p>
          <w:p w:rsidR="000A6C04" w:rsidRDefault="00F465DF" w:rsidP="000A6C04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A</w:t>
            </w:r>
            <w:r w:rsidR="000A6C04">
              <w:rPr>
                <w:rFonts w:ascii="Tahoma" w:hAnsi="Tahoma" w:cs="Tahoma"/>
                <w:sz w:val="20"/>
                <w:szCs w:val="24"/>
              </w:rPr>
              <w:t xml:space="preserve"> teď co s t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="000A6C04">
              <w:rPr>
                <w:rFonts w:ascii="Tahoma" w:hAnsi="Tahoma" w:cs="Tahoma"/>
                <w:sz w:val="20"/>
                <w:szCs w:val="24"/>
              </w:rPr>
              <w:t>mi ostatním</w:t>
            </w:r>
            <w:r>
              <w:rPr>
                <w:rFonts w:ascii="Tahoma" w:hAnsi="Tahoma" w:cs="Tahoma"/>
                <w:sz w:val="20"/>
                <w:szCs w:val="24"/>
              </w:rPr>
              <w:t>i v intervalu mezi Tlow a Thigh</w:t>
            </w:r>
            <w:r w:rsidR="000A6C04">
              <w:rPr>
                <w:rFonts w:ascii="Tahoma" w:hAnsi="Tahoma" w:cs="Tahoma"/>
                <w:sz w:val="20"/>
                <w:szCs w:val="24"/>
              </w:rPr>
              <w:t>?</w:t>
            </w:r>
          </w:p>
          <w:p w:rsidR="00E61921" w:rsidRPr="00E61921" w:rsidRDefault="00E61921" w:rsidP="00E61921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FF0000"/>
                <w:sz w:val="16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Pokud ty hranové body sousedí a dotýkají se Thigh tak budou taky hrany.</w:t>
            </w:r>
          </w:p>
          <w:p w:rsidR="00DE3243" w:rsidRPr="00E61921" w:rsidRDefault="00E61921" w:rsidP="00E61921">
            <w:pPr>
              <w:autoSpaceDE w:val="0"/>
              <w:autoSpaceDN w:val="0"/>
              <w:adjustRightInd w:val="0"/>
              <w:rPr>
                <w:rFonts w:ascii="Tahoma" w:hAnsi="Tahoma" w:cs="Tahoma"/>
                <w:noProof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Pokud některé hranové body tvoří křivku, ve které není přítomen žádný hranový bod vyšší jak Thigh, tak se považuje za šum a zahodí se. </w:t>
            </w:r>
          </w:p>
        </w:tc>
      </w:tr>
    </w:tbl>
    <w:p w:rsidR="002138BE" w:rsidRDefault="00674B50" w:rsidP="009625F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674B50">
        <w:rPr>
          <w:rFonts w:ascii="Tahoma" w:hAnsi="Tahoma" w:cs="Tahoma"/>
          <w:b/>
          <w:sz w:val="20"/>
          <w:szCs w:val="24"/>
        </w:rPr>
        <w:t>Zhrnuto</w:t>
      </w:r>
      <w:r>
        <w:rPr>
          <w:rFonts w:ascii="Tahoma" w:hAnsi="Tahoma" w:cs="Tahoma"/>
          <w:sz w:val="20"/>
          <w:szCs w:val="24"/>
        </w:rPr>
        <w:t>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4"/>
        <w:gridCol w:w="3552"/>
      </w:tblGrid>
      <w:tr w:rsidR="00A53F67" w:rsidTr="00A53F67">
        <w:tc>
          <w:tcPr>
            <w:tcW w:w="7054" w:type="dxa"/>
          </w:tcPr>
          <w:p w:rsidR="00A53F67" w:rsidRDefault="00A53F67" w:rsidP="00A53F6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1) rozmažeme a vypočteme gradient (</w:t>
            </w:r>
            <w:r w:rsidRPr="00674B50">
              <w:rPr>
                <w:rFonts w:ascii="Tahoma" w:hAnsi="Tahoma" w:cs="Tahoma"/>
                <w:b/>
                <w:sz w:val="20"/>
                <w:szCs w:val="24"/>
              </w:rPr>
              <w:t>velikost</w:t>
            </w:r>
            <w:r>
              <w:rPr>
                <w:rFonts w:ascii="Tahoma" w:hAnsi="Tahoma" w:cs="Tahoma"/>
                <w:sz w:val="20"/>
                <w:szCs w:val="24"/>
              </w:rPr>
              <w:t xml:space="preserve"> - </w:t>
            </w:r>
            <w:r w:rsidRPr="00674B50">
              <w:rPr>
                <w:rFonts w:ascii="Tahoma" w:hAnsi="Tahoma" w:cs="Tahoma"/>
                <w:sz w:val="20"/>
                <w:szCs w:val="24"/>
              </w:rPr>
              <w:t>magnitudu</w:t>
            </w:r>
            <w:r>
              <w:rPr>
                <w:rFonts w:ascii="Tahoma" w:hAnsi="Tahoma" w:cs="Tahoma"/>
                <w:sz w:val="20"/>
                <w:szCs w:val="24"/>
              </w:rPr>
              <w:t xml:space="preserve"> a </w:t>
            </w:r>
            <w:r w:rsidRPr="00674B50">
              <w:rPr>
                <w:rFonts w:ascii="Tahoma" w:hAnsi="Tahoma" w:cs="Tahoma"/>
                <w:b/>
                <w:sz w:val="20"/>
                <w:szCs w:val="24"/>
              </w:rPr>
              <w:t>směr</w:t>
            </w:r>
            <w:r>
              <w:rPr>
                <w:rFonts w:ascii="Tahoma" w:hAnsi="Tahoma" w:cs="Tahoma"/>
                <w:sz w:val="20"/>
                <w:szCs w:val="24"/>
              </w:rPr>
              <w:t xml:space="preserve"> gradientu)</w:t>
            </w:r>
          </w:p>
          <w:p w:rsidR="00A53F67" w:rsidRDefault="00A53F67" w:rsidP="00A53F6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2) v každém bodě (pixelu) vezmeme okénko a vypočteme </w:t>
            </w:r>
            <w:r w:rsidRPr="00674B50">
              <w:rPr>
                <w:rFonts w:ascii="Tahoma" w:hAnsi="Tahoma" w:cs="Tahoma"/>
                <w:b/>
                <w:sz w:val="20"/>
                <w:szCs w:val="24"/>
              </w:rPr>
              <w:t>histogram</w:t>
            </w:r>
            <w:r>
              <w:rPr>
                <w:rFonts w:ascii="Tahoma" w:hAnsi="Tahoma" w:cs="Tahoma"/>
                <w:sz w:val="20"/>
                <w:szCs w:val="24"/>
              </w:rPr>
              <w:t xml:space="preserve"> orientací do 4 směrů (nahoru-dolů, zleva-doprava, šikmo 1, šikmo 2) a vybereme z toho histogramu dominantní směr a známe součet všech těch magnitud v daném směru - to je ta odezva se kterou dále pracujeme</w:t>
            </w:r>
          </w:p>
          <w:p w:rsidR="00A53F67" w:rsidRPr="002E4420" w:rsidRDefault="00A53F67" w:rsidP="00A53F6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  <w:lang w:val="en-US"/>
              </w:rPr>
              <w:t>[</w:t>
            </w:r>
            <w:r>
              <w:rPr>
                <w:rFonts w:ascii="Tahoma" w:hAnsi="Tahoma" w:cs="Tahoma"/>
                <w:sz w:val="20"/>
                <w:szCs w:val="24"/>
              </w:rPr>
              <w:t>pro každý bod okénko a v něm jeden histogram se 4 směr</w:t>
            </w:r>
            <w:r>
              <w:rPr>
                <w:rFonts w:ascii="Tahoma" w:hAnsi="Tahoma" w:cs="Tahoma"/>
                <w:sz w:val="20"/>
                <w:szCs w:val="24"/>
                <w:lang w:val="en-US"/>
              </w:rPr>
              <w:t xml:space="preserve">y, </w:t>
            </w:r>
            <w:r>
              <w:rPr>
                <w:rFonts w:ascii="Tahoma" w:hAnsi="Tahoma" w:cs="Tahoma"/>
                <w:sz w:val="20"/>
                <w:szCs w:val="24"/>
              </w:rPr>
              <w:t>do každého směru (do každé přihrádky histogramu) nasčitáváš magnitudy</w:t>
            </w:r>
            <w:r>
              <w:rPr>
                <w:rFonts w:ascii="Tahoma" w:hAnsi="Tahoma" w:cs="Tahoma"/>
                <w:sz w:val="20"/>
                <w:szCs w:val="24"/>
                <w:lang w:val="en-US"/>
              </w:rPr>
              <w:t>]</w:t>
            </w:r>
          </w:p>
          <w:p w:rsidR="00A53F67" w:rsidRDefault="00A53F67" w:rsidP="00A53F6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3) provádí se </w:t>
            </w:r>
            <w:r w:rsidRPr="0012398B">
              <w:rPr>
                <w:rFonts w:ascii="Tahoma" w:hAnsi="Tahoma" w:cs="Tahoma"/>
                <w:b/>
                <w:sz w:val="20"/>
                <w:szCs w:val="24"/>
              </w:rPr>
              <w:t>hystereze</w:t>
            </w:r>
            <w:r>
              <w:rPr>
                <w:rFonts w:ascii="Tahoma" w:hAnsi="Tahoma" w:cs="Tahoma"/>
                <w:sz w:val="20"/>
                <w:szCs w:val="24"/>
              </w:rPr>
              <w:t xml:space="preserve"> - najdeme body s odezvou &gt; Thigh a ty považujeme za hranové body odstraníme body s odezvou &lt; Tlow a potom iterativně procházíme od hranových bodů a hledáme, které body z těch zbylých k nim můžeme připojit.. Ve výsledku připojíme ty body, které se nějak dotýkají hranových a ty, které se nedotýkají hranových odstraníme.</w:t>
            </w:r>
          </w:p>
        </w:tc>
        <w:tc>
          <w:tcPr>
            <w:tcW w:w="3552" w:type="dxa"/>
          </w:tcPr>
          <w:p w:rsidR="00A53F67" w:rsidRDefault="00A53F67" w:rsidP="00A53F67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1603361" cy="2086991"/>
                  <wp:effectExtent l="19050" t="0" r="0" b="0"/>
                  <wp:docPr id="900" name="obrázek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99" cy="208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F67" w:rsidRDefault="00A53F67" w:rsidP="00A53F67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  <w:r w:rsidRPr="00A53F67">
              <w:rPr>
                <w:rFonts w:ascii="Tahoma" w:hAnsi="Tahoma" w:cs="Tahoma"/>
                <w:sz w:val="20"/>
                <w:szCs w:val="24"/>
              </w:rPr>
              <w:t>Výsledek</w:t>
            </w:r>
            <w:r>
              <w:rPr>
                <w:rFonts w:ascii="Tahoma" w:hAnsi="Tahoma" w:cs="Tahoma"/>
                <w:sz w:val="20"/>
                <w:szCs w:val="24"/>
              </w:rPr>
              <w:t>:</w:t>
            </w:r>
          </w:p>
        </w:tc>
      </w:tr>
    </w:tbl>
    <w:p w:rsidR="00D6691E" w:rsidRDefault="00D6691E" w:rsidP="00D6691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D6691E">
        <w:rPr>
          <w:rFonts w:ascii="Tahoma" w:hAnsi="Tahoma" w:cs="Tahoma"/>
          <w:b/>
          <w:sz w:val="20"/>
          <w:szCs w:val="24"/>
        </w:rPr>
        <w:t>OPTIMÁLNÍ LINEÁRNÍ OPERÁTOR PRO</w:t>
      </w:r>
      <w:r>
        <w:rPr>
          <w:rFonts w:ascii="Tahoma" w:hAnsi="Tahoma" w:cs="Tahoma"/>
          <w:b/>
          <w:sz w:val="20"/>
          <w:szCs w:val="24"/>
        </w:rPr>
        <w:t xml:space="preserve"> </w:t>
      </w:r>
      <w:r w:rsidRPr="00D6691E">
        <w:rPr>
          <w:rFonts w:ascii="Tahoma" w:hAnsi="Tahoma" w:cs="Tahoma"/>
          <w:b/>
          <w:sz w:val="20"/>
          <w:szCs w:val="24"/>
        </w:rPr>
        <w:t>DETEKCI HRAN</w:t>
      </w:r>
    </w:p>
    <w:p w:rsidR="00070B06" w:rsidRPr="00070B06" w:rsidRDefault="00070B06" w:rsidP="00070B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070B06">
        <w:rPr>
          <w:rFonts w:ascii="Tahoma" w:hAnsi="Tahoma" w:cs="Tahoma"/>
          <w:sz w:val="20"/>
          <w:szCs w:val="24"/>
        </w:rPr>
        <w:t>P</w:t>
      </w:r>
      <w:r>
        <w:rPr>
          <w:rFonts w:ascii="Tahoma" w:hAnsi="Tahoma" w:cs="Tahoma"/>
          <w:sz w:val="20"/>
          <w:szCs w:val="24"/>
        </w:rPr>
        <w:t>ř</w:t>
      </w:r>
      <w:r w:rsidRPr="00070B06">
        <w:rPr>
          <w:rFonts w:ascii="Tahoma" w:hAnsi="Tahoma" w:cs="Tahoma"/>
          <w:sz w:val="20"/>
          <w:szCs w:val="24"/>
        </w:rPr>
        <w:t>edpokládán zjednodušený model: ideální schodová hrana; aditivní</w:t>
      </w:r>
      <w:r>
        <w:rPr>
          <w:rFonts w:ascii="Tahoma" w:hAnsi="Tahoma" w:cs="Tahoma"/>
          <w:sz w:val="20"/>
          <w:szCs w:val="24"/>
        </w:rPr>
        <w:t xml:space="preserve"> </w:t>
      </w:r>
      <w:r w:rsidRPr="00070B06">
        <w:rPr>
          <w:rFonts w:ascii="Tahoma" w:hAnsi="Tahoma" w:cs="Tahoma"/>
          <w:sz w:val="20"/>
          <w:szCs w:val="24"/>
        </w:rPr>
        <w:t>gaussovský a v každém pixelu stejný a nezávislý šum.</w:t>
      </w:r>
    </w:p>
    <w:p w:rsidR="00070B06" w:rsidRPr="00070B06" w:rsidRDefault="00070B06" w:rsidP="00070B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070B06">
        <w:rPr>
          <w:rFonts w:ascii="Tahoma" w:hAnsi="Tahoma" w:cs="Tahoma"/>
          <w:sz w:val="20"/>
          <w:szCs w:val="24"/>
        </w:rPr>
        <w:t>Požadavky, které chceme maximalizovat :</w:t>
      </w:r>
    </w:p>
    <w:p w:rsidR="00070B06" w:rsidRPr="00070B06" w:rsidRDefault="00070B06" w:rsidP="00070B06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070B06">
        <w:rPr>
          <w:rFonts w:ascii="Tahoma" w:hAnsi="Tahoma" w:cs="Tahoma"/>
          <w:sz w:val="20"/>
          <w:szCs w:val="24"/>
        </w:rPr>
        <w:t>spolehlivá detekce (nalezeno co nejvíce existujících hran);</w:t>
      </w:r>
    </w:p>
    <w:p w:rsidR="00070B06" w:rsidRPr="00070B06" w:rsidRDefault="00070B06" w:rsidP="00070B06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070B06">
        <w:rPr>
          <w:rFonts w:ascii="Tahoma" w:hAnsi="Tahoma" w:cs="Tahoma"/>
          <w:sz w:val="20"/>
          <w:szCs w:val="24"/>
        </w:rPr>
        <w:t>dobrá lokalizace (malá chyba detekované pozice hrany);</w:t>
      </w:r>
    </w:p>
    <w:p w:rsidR="00D6691E" w:rsidRDefault="00070B06" w:rsidP="00070B06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070B06">
        <w:rPr>
          <w:rFonts w:ascii="Tahoma" w:hAnsi="Tahoma" w:cs="Tahoma"/>
          <w:sz w:val="20"/>
          <w:szCs w:val="24"/>
        </w:rPr>
        <w:t>jednoznacná odezva (nalezeno co nejméne neexistujících hran).</w:t>
      </w:r>
    </w:p>
    <w:p w:rsidR="00070B06" w:rsidRDefault="00070B06" w:rsidP="00070B0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070B06" w:rsidRDefault="00D314F0" w:rsidP="00D314F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lastRenderedPageBreak/>
        <w:drawing>
          <wp:inline distT="0" distB="0" distL="0" distR="0">
            <wp:extent cx="5520513" cy="1807786"/>
            <wp:effectExtent l="19050" t="0" r="3987" b="0"/>
            <wp:docPr id="903" name="obrázek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249" cy="180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F0" w:rsidRPr="00070B06" w:rsidRDefault="00D314F0" w:rsidP="00D314F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4"/>
        </w:rPr>
      </w:pPr>
    </w:p>
    <w:p w:rsidR="00B50002" w:rsidRDefault="00B50002" w:rsidP="00B50002">
      <w:pPr>
        <w:spacing w:after="0"/>
        <w:rPr>
          <w:rFonts w:ascii="Tahoma" w:hAnsi="Tahoma" w:cs="Tahoma"/>
          <w:b/>
          <w:sz w:val="20"/>
          <w:szCs w:val="24"/>
        </w:rPr>
      </w:pPr>
      <w:r w:rsidRPr="00B50002">
        <w:rPr>
          <w:rFonts w:ascii="Tahoma" w:hAnsi="Tahoma" w:cs="Tahoma"/>
          <w:b/>
          <w:sz w:val="20"/>
          <w:szCs w:val="24"/>
        </w:rPr>
        <w:t>NALEZENÍ MAXIM PRVNÍ DERIVACE V 1D</w:t>
      </w:r>
    </w:p>
    <w:p w:rsidR="00F94BA4" w:rsidRPr="007D267E" w:rsidRDefault="00F94BA4" w:rsidP="00F94BA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Místo prahování se hledá lokální maximum, protože tomu prahování může odpovídat více bodů, ale maximum je jen jedno a může se hledat maximum i subpexilově</w:t>
      </w:r>
      <w:r w:rsidR="007D267E">
        <w:rPr>
          <w:rFonts w:ascii="Tahoma" w:hAnsi="Tahoma" w:cs="Tahoma"/>
          <w:sz w:val="20"/>
          <w:szCs w:val="24"/>
        </w:rPr>
        <w:t xml:space="preserve"> proložením paraboly</w:t>
      </w:r>
      <w:r>
        <w:rPr>
          <w:rFonts w:ascii="Tahoma" w:hAnsi="Tahoma" w:cs="Tahoma"/>
          <w:sz w:val="20"/>
          <w:szCs w:val="24"/>
        </w:rPr>
        <w:t xml:space="preserve"> </w:t>
      </w:r>
    </w:p>
    <w:p w:rsidR="00F94BA4" w:rsidRDefault="00F94BA4" w:rsidP="00B50002">
      <w:pPr>
        <w:spacing w:after="0"/>
        <w:rPr>
          <w:rFonts w:ascii="Tahoma" w:hAnsi="Tahoma" w:cs="Tahoma"/>
          <w:b/>
          <w:sz w:val="20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B50002" w:rsidTr="00572E57">
        <w:tc>
          <w:tcPr>
            <w:tcW w:w="5303" w:type="dxa"/>
          </w:tcPr>
          <w:p w:rsidR="00B50002" w:rsidRDefault="00B50002" w:rsidP="00B50002">
            <w:pPr>
              <w:jc w:val="center"/>
              <w:rPr>
                <w:rFonts w:ascii="Tahoma" w:hAnsi="Tahoma" w:cs="Tahoma"/>
                <w:b/>
                <w:sz w:val="20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4"/>
              </w:rPr>
              <w:drawing>
                <wp:inline distT="0" distB="0" distL="0" distR="0">
                  <wp:extent cx="2604770" cy="1669415"/>
                  <wp:effectExtent l="19050" t="0" r="5080" b="0"/>
                  <wp:docPr id="906" name="obrázek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166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002" w:rsidRDefault="00B50002" w:rsidP="00B50002">
            <w:pPr>
              <w:rPr>
                <w:rFonts w:ascii="Tahoma" w:hAnsi="Tahoma" w:cs="Tahoma"/>
                <w:b/>
                <w:sz w:val="20"/>
                <w:szCs w:val="24"/>
              </w:rPr>
            </w:pPr>
            <w:r w:rsidRPr="00B50002">
              <w:rPr>
                <w:rFonts w:ascii="Tahoma" w:hAnsi="Tahoma" w:cs="Tahoma"/>
                <w:sz w:val="20"/>
                <w:szCs w:val="24"/>
              </w:rPr>
              <w:t>Prahování nevhodné (ledaže maxima jsou velmi ostrá)</w:t>
            </w:r>
          </w:p>
        </w:tc>
        <w:tc>
          <w:tcPr>
            <w:tcW w:w="5303" w:type="dxa"/>
          </w:tcPr>
          <w:p w:rsidR="00B50002" w:rsidRDefault="00572E57" w:rsidP="00B50002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615565" cy="1882140"/>
                  <wp:effectExtent l="19050" t="0" r="0" b="0"/>
                  <wp:docPr id="909" name="obrázek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88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002" w:rsidRPr="00B50002" w:rsidRDefault="00B50002" w:rsidP="00B50002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 w:rsidRPr="00B50002">
              <w:rPr>
                <w:rFonts w:ascii="Tahoma" w:hAnsi="Tahoma" w:cs="Tahoma"/>
                <w:sz w:val="20"/>
                <w:szCs w:val="24"/>
              </w:rPr>
              <w:t>Správné je hledat lokální maxima derivace (non-maxima suppression)</w:t>
            </w:r>
          </w:p>
        </w:tc>
      </w:tr>
    </w:tbl>
    <w:p w:rsidR="00B50002" w:rsidRPr="008E7EC8" w:rsidRDefault="008E7EC8" w:rsidP="008E7EC8">
      <w:pPr>
        <w:spacing w:after="0"/>
        <w:rPr>
          <w:rFonts w:ascii="Tahoma" w:hAnsi="Tahoma" w:cs="Tahoma"/>
          <w:sz w:val="20"/>
          <w:szCs w:val="24"/>
        </w:rPr>
      </w:pPr>
      <w:r w:rsidRPr="008E7EC8">
        <w:rPr>
          <w:rFonts w:ascii="Tahoma" w:hAnsi="Tahoma" w:cs="Tahoma"/>
          <w:sz w:val="20"/>
          <w:szCs w:val="24"/>
        </w:rPr>
        <w:t>Umož</w:t>
      </w:r>
      <w:r>
        <w:rPr>
          <w:rFonts w:ascii="Tahoma" w:hAnsi="Tahoma" w:cs="Tahoma"/>
          <w:sz w:val="20"/>
          <w:szCs w:val="24"/>
        </w:rPr>
        <w:t>ň</w:t>
      </w:r>
      <w:r w:rsidRPr="008E7EC8">
        <w:rPr>
          <w:rFonts w:ascii="Tahoma" w:hAnsi="Tahoma" w:cs="Tahoma"/>
          <w:sz w:val="20"/>
          <w:szCs w:val="24"/>
        </w:rPr>
        <w:t>uje subpixelovou (tj. lepší než celo</w:t>
      </w:r>
      <w:r>
        <w:rPr>
          <w:rFonts w:ascii="Tahoma" w:hAnsi="Tahoma" w:cs="Tahoma"/>
          <w:sz w:val="20"/>
          <w:szCs w:val="24"/>
        </w:rPr>
        <w:t>č</w:t>
      </w:r>
      <w:r w:rsidRPr="008E7EC8">
        <w:rPr>
          <w:rFonts w:ascii="Tahoma" w:hAnsi="Tahoma" w:cs="Tahoma"/>
          <w:sz w:val="20"/>
          <w:szCs w:val="24"/>
        </w:rPr>
        <w:t>íselnou) p</w:t>
      </w:r>
      <w:r>
        <w:rPr>
          <w:rFonts w:ascii="Tahoma" w:hAnsi="Tahoma" w:cs="Tahoma"/>
          <w:sz w:val="20"/>
          <w:szCs w:val="24"/>
        </w:rPr>
        <w:t>ř</w:t>
      </w:r>
      <w:r w:rsidRPr="008E7EC8">
        <w:rPr>
          <w:rFonts w:ascii="Tahoma" w:hAnsi="Tahoma" w:cs="Tahoma"/>
          <w:sz w:val="20"/>
          <w:szCs w:val="24"/>
        </w:rPr>
        <w:t>esnost nalezení maxima: nap</w:t>
      </w:r>
      <w:r>
        <w:rPr>
          <w:rFonts w:ascii="Tahoma" w:hAnsi="Tahoma" w:cs="Tahoma"/>
          <w:sz w:val="20"/>
          <w:szCs w:val="24"/>
        </w:rPr>
        <w:t>ř</w:t>
      </w:r>
      <w:r w:rsidRPr="008E7EC8">
        <w:rPr>
          <w:rFonts w:ascii="Tahoma" w:hAnsi="Tahoma" w:cs="Tahoma"/>
          <w:sz w:val="20"/>
          <w:szCs w:val="24"/>
        </w:rPr>
        <w:t>. proložíme parabolu a analyticky spo</w:t>
      </w:r>
      <w:r>
        <w:rPr>
          <w:rFonts w:ascii="Tahoma" w:hAnsi="Tahoma" w:cs="Tahoma"/>
          <w:sz w:val="20"/>
          <w:szCs w:val="24"/>
        </w:rPr>
        <w:t>č</w:t>
      </w:r>
      <w:r w:rsidRPr="008E7EC8">
        <w:rPr>
          <w:rFonts w:ascii="Tahoma" w:hAnsi="Tahoma" w:cs="Tahoma"/>
          <w:sz w:val="20"/>
          <w:szCs w:val="24"/>
        </w:rPr>
        <w:t>ítáme maximum.</w:t>
      </w:r>
      <w:r>
        <w:rPr>
          <w:rFonts w:ascii="Tahoma" w:hAnsi="Tahoma" w:cs="Tahoma"/>
          <w:sz w:val="20"/>
          <w:szCs w:val="24"/>
        </w:rPr>
        <w:t xml:space="preserve"> </w:t>
      </w:r>
    </w:p>
    <w:p w:rsidR="00B50002" w:rsidRDefault="00B50002" w:rsidP="00B50002">
      <w:pPr>
        <w:spacing w:after="0"/>
        <w:rPr>
          <w:rFonts w:ascii="Tahoma" w:hAnsi="Tahoma" w:cs="Tahoma"/>
          <w:sz w:val="20"/>
          <w:szCs w:val="24"/>
        </w:rPr>
      </w:pPr>
    </w:p>
    <w:p w:rsidR="00C4798D" w:rsidRPr="00D24488" w:rsidRDefault="00D24488" w:rsidP="00D24488">
      <w:pPr>
        <w:spacing w:after="0"/>
        <w:rPr>
          <w:rFonts w:ascii="Tahoma" w:hAnsi="Tahoma" w:cs="Tahoma"/>
          <w:b/>
          <w:sz w:val="20"/>
          <w:szCs w:val="24"/>
        </w:rPr>
      </w:pPr>
      <w:r w:rsidRPr="00D24488">
        <w:rPr>
          <w:rFonts w:ascii="Tahoma" w:hAnsi="Tahoma" w:cs="Tahoma"/>
          <w:b/>
          <w:sz w:val="20"/>
          <w:szCs w:val="24"/>
        </w:rPr>
        <w:t>NALEZENÍ HRANOVÝCH BOD</w:t>
      </w:r>
      <w:r>
        <w:rPr>
          <w:rFonts w:ascii="Tahoma" w:hAnsi="Tahoma" w:cs="Tahoma"/>
          <w:b/>
          <w:sz w:val="20"/>
          <w:szCs w:val="24"/>
        </w:rPr>
        <w:t>Ů</w:t>
      </w:r>
      <w:r w:rsidRPr="00D24488">
        <w:rPr>
          <w:rFonts w:ascii="Tahoma" w:hAnsi="Tahoma" w:cs="Tahoma"/>
          <w:b/>
          <w:sz w:val="20"/>
          <w:szCs w:val="24"/>
        </w:rPr>
        <w:t xml:space="preserve"> PRAHOVÁNÍM S HYSTEREZÍ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  <w:gridCol w:w="3835"/>
      </w:tblGrid>
      <w:tr w:rsidR="008967A1" w:rsidTr="0037395A">
        <w:tc>
          <w:tcPr>
            <w:tcW w:w="6771" w:type="dxa"/>
          </w:tcPr>
          <w:p w:rsidR="008967A1" w:rsidRPr="008967A1" w:rsidRDefault="008967A1" w:rsidP="008967A1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To je ta hystereze u canny edge detektoru. </w:t>
            </w:r>
          </w:p>
          <w:p w:rsidR="0073119F" w:rsidRPr="0073119F" w:rsidRDefault="0073119F" w:rsidP="0073119F">
            <w:pPr>
              <w:rPr>
                <w:rFonts w:ascii="Tahoma" w:hAnsi="Tahoma" w:cs="Tahoma"/>
                <w:sz w:val="20"/>
                <w:szCs w:val="24"/>
              </w:rPr>
            </w:pPr>
            <w:r w:rsidRPr="0073119F">
              <w:rPr>
                <w:rFonts w:ascii="Tahoma" w:hAnsi="Tahoma" w:cs="Tahoma"/>
                <w:sz w:val="20"/>
                <w:szCs w:val="24"/>
              </w:rPr>
              <w:t>Chceme potla</w:t>
            </w:r>
            <w:r>
              <w:rPr>
                <w:rFonts w:ascii="Tahoma" w:hAnsi="Tahoma" w:cs="Tahoma"/>
                <w:sz w:val="20"/>
                <w:szCs w:val="24"/>
              </w:rPr>
              <w:t>č</w:t>
            </w:r>
            <w:r w:rsidRPr="0073119F">
              <w:rPr>
                <w:rFonts w:ascii="Tahoma" w:hAnsi="Tahoma" w:cs="Tahoma"/>
                <w:sz w:val="20"/>
                <w:szCs w:val="24"/>
              </w:rPr>
              <w:t xml:space="preserve">it krátké (tj. typicky nevýznamné) </w:t>
            </w:r>
            <w:r>
              <w:rPr>
                <w:rFonts w:ascii="Tahoma" w:hAnsi="Tahoma" w:cs="Tahoma"/>
                <w:sz w:val="20"/>
                <w:szCs w:val="24"/>
              </w:rPr>
              <w:t>ř</w:t>
            </w:r>
            <w:r w:rsidRPr="0073119F">
              <w:rPr>
                <w:rFonts w:ascii="Tahoma" w:hAnsi="Tahoma" w:cs="Tahoma"/>
                <w:sz w:val="20"/>
                <w:szCs w:val="24"/>
              </w:rPr>
              <w:t>et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73119F">
              <w:rPr>
                <w:rFonts w:ascii="Tahoma" w:hAnsi="Tahoma" w:cs="Tahoma"/>
                <w:sz w:val="20"/>
                <w:szCs w:val="24"/>
              </w:rPr>
              <w:t>zy hranových</w:t>
            </w:r>
          </w:p>
          <w:p w:rsidR="008967A1" w:rsidRDefault="0073119F" w:rsidP="0073119F">
            <w:pPr>
              <w:rPr>
                <w:rFonts w:ascii="Tahoma" w:hAnsi="Tahoma" w:cs="Tahoma"/>
                <w:sz w:val="20"/>
                <w:szCs w:val="24"/>
              </w:rPr>
            </w:pPr>
            <w:r w:rsidRPr="0073119F">
              <w:rPr>
                <w:rFonts w:ascii="Tahoma" w:hAnsi="Tahoma" w:cs="Tahoma"/>
                <w:sz w:val="20"/>
                <w:szCs w:val="24"/>
              </w:rPr>
              <w:t>bod</w:t>
            </w:r>
            <w:r>
              <w:rPr>
                <w:rFonts w:ascii="Tahoma" w:hAnsi="Tahoma" w:cs="Tahoma"/>
                <w:sz w:val="20"/>
                <w:szCs w:val="24"/>
              </w:rPr>
              <w:t>ů</w:t>
            </w:r>
            <w:r w:rsidRPr="0073119F">
              <w:rPr>
                <w:rFonts w:ascii="Tahoma" w:hAnsi="Tahoma" w:cs="Tahoma"/>
                <w:sz w:val="20"/>
                <w:szCs w:val="24"/>
              </w:rPr>
              <w:t>, ale p</w:t>
            </w:r>
            <w:r>
              <w:rPr>
                <w:rFonts w:ascii="Tahoma" w:hAnsi="Tahoma" w:cs="Tahoma"/>
                <w:sz w:val="20"/>
                <w:szCs w:val="24"/>
              </w:rPr>
              <w:t>ř</w:t>
            </w:r>
            <w:r w:rsidRPr="0073119F">
              <w:rPr>
                <w:rFonts w:ascii="Tahoma" w:hAnsi="Tahoma" w:cs="Tahoma"/>
                <w:sz w:val="20"/>
                <w:szCs w:val="24"/>
              </w:rPr>
              <w:t xml:space="preserve">itom zabránit fragmentaci dlouhých </w:t>
            </w:r>
            <w:r>
              <w:rPr>
                <w:rFonts w:ascii="Tahoma" w:hAnsi="Tahoma" w:cs="Tahoma"/>
                <w:sz w:val="20"/>
                <w:szCs w:val="24"/>
              </w:rPr>
              <w:t>ř</w:t>
            </w:r>
            <w:r w:rsidRPr="0073119F">
              <w:rPr>
                <w:rFonts w:ascii="Tahoma" w:hAnsi="Tahoma" w:cs="Tahoma"/>
                <w:sz w:val="20"/>
                <w:szCs w:val="24"/>
              </w:rPr>
              <w:t>et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73119F">
              <w:rPr>
                <w:rFonts w:ascii="Tahoma" w:hAnsi="Tahoma" w:cs="Tahoma"/>
                <w:sz w:val="20"/>
                <w:szCs w:val="24"/>
              </w:rPr>
              <w:t>z</w:t>
            </w:r>
            <w:r>
              <w:rPr>
                <w:rFonts w:ascii="Tahoma" w:hAnsi="Tahoma" w:cs="Tahoma"/>
                <w:sz w:val="20"/>
                <w:szCs w:val="24"/>
              </w:rPr>
              <w:t>ů</w:t>
            </w:r>
            <w:r w:rsidRPr="0073119F">
              <w:rPr>
                <w:rFonts w:ascii="Tahoma" w:hAnsi="Tahoma" w:cs="Tahoma"/>
                <w:sz w:val="20"/>
                <w:szCs w:val="24"/>
              </w:rPr>
              <w:t>.</w:t>
            </w:r>
          </w:p>
          <w:p w:rsidR="0037395A" w:rsidRDefault="0037395A" w:rsidP="0037395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  <w:p w:rsidR="0037395A" w:rsidRPr="0037395A" w:rsidRDefault="0037395A" w:rsidP="0037395A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Tučné jsou ty, které mají odezvu vyšší než Thigh, tenké jsou ty, které mají větší než Tlow. Ty čáry uvnitř se odstraní protože nesousedí s žádným hranovým bodem, který je větší než Thigh, ta tenká čára na okraji se stane taky hranou, protože sousedí s body, které mají odezvu větší než Thigh.</w:t>
            </w:r>
          </w:p>
          <w:p w:rsidR="0073119F" w:rsidRDefault="0073119F" w:rsidP="0073119F">
            <w:pPr>
              <w:rPr>
                <w:rFonts w:ascii="Tahoma" w:hAnsi="Tahoma" w:cs="Tahoma"/>
                <w:sz w:val="20"/>
                <w:szCs w:val="24"/>
              </w:rPr>
            </w:pPr>
          </w:p>
        </w:tc>
        <w:tc>
          <w:tcPr>
            <w:tcW w:w="3835" w:type="dxa"/>
          </w:tcPr>
          <w:p w:rsidR="008967A1" w:rsidRDefault="00735129" w:rsidP="00B50002">
            <w:pPr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247117" cy="1588747"/>
                  <wp:effectExtent l="19050" t="0" r="783" b="0"/>
                  <wp:docPr id="926" name="obrázek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89" cy="1590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002" w:rsidRPr="009D6062" w:rsidRDefault="009D6062" w:rsidP="00B50002">
      <w:pPr>
        <w:spacing w:after="0"/>
        <w:rPr>
          <w:rFonts w:ascii="Tahoma" w:hAnsi="Tahoma" w:cs="Tahoma"/>
          <w:b/>
          <w:sz w:val="20"/>
          <w:szCs w:val="24"/>
        </w:rPr>
      </w:pPr>
      <w:r w:rsidRPr="009D6062">
        <w:rPr>
          <w:rFonts w:ascii="Tahoma" w:hAnsi="Tahoma" w:cs="Tahoma"/>
          <w:b/>
          <w:sz w:val="20"/>
          <w:szCs w:val="24"/>
        </w:rPr>
        <w:t>PROBLÉM VOLBY M</w:t>
      </w:r>
      <w:r>
        <w:rPr>
          <w:rFonts w:ascii="Tahoma" w:hAnsi="Tahoma" w:cs="Tahoma"/>
          <w:b/>
          <w:sz w:val="20"/>
          <w:szCs w:val="24"/>
        </w:rPr>
        <w:t>Ě</w:t>
      </w:r>
      <w:r w:rsidRPr="009D6062">
        <w:rPr>
          <w:rFonts w:ascii="Tahoma" w:hAnsi="Tahoma" w:cs="Tahoma"/>
          <w:b/>
          <w:sz w:val="20"/>
          <w:szCs w:val="24"/>
        </w:rPr>
        <w:t>RÍTKA VYHLAZENÍ</w:t>
      </w:r>
    </w:p>
    <w:p w:rsidR="007A0196" w:rsidRPr="007A0196" w:rsidRDefault="007A0196" w:rsidP="007A0196">
      <w:pPr>
        <w:spacing w:after="0"/>
        <w:rPr>
          <w:rFonts w:ascii="Tahoma" w:hAnsi="Tahoma" w:cs="Tahoma"/>
          <w:sz w:val="20"/>
          <w:szCs w:val="24"/>
        </w:rPr>
      </w:pPr>
      <w:r w:rsidRPr="007A0196">
        <w:rPr>
          <w:rFonts w:ascii="Tahoma" w:hAnsi="Tahoma" w:cs="Tahoma"/>
          <w:sz w:val="20"/>
          <w:szCs w:val="24"/>
        </w:rPr>
        <w:t xml:space="preserve">Jaké zvolit </w:t>
      </w: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161704" cy="153498"/>
            <wp:effectExtent l="19050" t="0" r="0" b="0"/>
            <wp:docPr id="929" name="obrázek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4" cy="15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196">
        <w:rPr>
          <w:rFonts w:ascii="Tahoma" w:hAnsi="Tahoma" w:cs="Tahoma"/>
          <w:sz w:val="20"/>
          <w:szCs w:val="24"/>
        </w:rPr>
        <w:t xml:space="preserve"> Gaussiánu p</w:t>
      </w:r>
      <w:r>
        <w:rPr>
          <w:rFonts w:ascii="Tahoma" w:hAnsi="Tahoma" w:cs="Tahoma"/>
          <w:sz w:val="20"/>
          <w:szCs w:val="24"/>
        </w:rPr>
        <w:t>ř</w:t>
      </w:r>
      <w:r w:rsidRPr="007A0196">
        <w:rPr>
          <w:rFonts w:ascii="Tahoma" w:hAnsi="Tahoma" w:cs="Tahoma"/>
          <w:sz w:val="20"/>
          <w:szCs w:val="24"/>
        </w:rPr>
        <w:t>i po</w:t>
      </w:r>
      <w:r>
        <w:rPr>
          <w:rFonts w:ascii="Tahoma" w:hAnsi="Tahoma" w:cs="Tahoma"/>
          <w:sz w:val="20"/>
          <w:szCs w:val="24"/>
        </w:rPr>
        <w:t>č</w:t>
      </w:r>
      <w:r w:rsidRPr="007A0196">
        <w:rPr>
          <w:rFonts w:ascii="Tahoma" w:hAnsi="Tahoma" w:cs="Tahoma"/>
          <w:sz w:val="20"/>
          <w:szCs w:val="24"/>
        </w:rPr>
        <w:t xml:space="preserve">ítání derivací? </w:t>
      </w:r>
      <w:r>
        <w:rPr>
          <w:rFonts w:ascii="Tahoma" w:hAnsi="Tahoma" w:cs="Tahoma"/>
          <w:sz w:val="20"/>
          <w:szCs w:val="24"/>
        </w:rPr>
        <w:t>Č</w:t>
      </w:r>
      <w:r w:rsidRPr="007A0196">
        <w:rPr>
          <w:rFonts w:ascii="Tahoma" w:hAnsi="Tahoma" w:cs="Tahoma"/>
          <w:sz w:val="20"/>
          <w:szCs w:val="24"/>
        </w:rPr>
        <w:t>ím v</w:t>
      </w:r>
      <w:r>
        <w:rPr>
          <w:rFonts w:ascii="Tahoma" w:hAnsi="Tahoma" w:cs="Tahoma"/>
          <w:sz w:val="20"/>
          <w:szCs w:val="24"/>
        </w:rPr>
        <w:t>ě</w:t>
      </w:r>
      <w:r w:rsidRPr="007A0196">
        <w:rPr>
          <w:rFonts w:ascii="Tahoma" w:hAnsi="Tahoma" w:cs="Tahoma"/>
          <w:sz w:val="20"/>
          <w:szCs w:val="24"/>
        </w:rPr>
        <w:t xml:space="preserve">tší </w:t>
      </w:r>
      <w:r w:rsidRPr="007A0196"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161704" cy="153498"/>
            <wp:effectExtent l="19050" t="0" r="0" b="0"/>
            <wp:docPr id="44" name="obrázek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4" cy="15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196">
        <w:rPr>
          <w:rFonts w:ascii="Tahoma" w:hAnsi="Tahoma" w:cs="Tahoma"/>
          <w:sz w:val="20"/>
          <w:szCs w:val="24"/>
        </w:rPr>
        <w:t>,</w:t>
      </w:r>
      <w:r>
        <w:rPr>
          <w:rFonts w:ascii="Tahoma" w:hAnsi="Tahoma" w:cs="Tahoma"/>
          <w:sz w:val="20"/>
          <w:szCs w:val="24"/>
        </w:rPr>
        <w:t xml:space="preserve"> tím ...</w:t>
      </w:r>
    </w:p>
    <w:p w:rsidR="007A0196" w:rsidRPr="007A0196" w:rsidRDefault="007A0196" w:rsidP="007A0196">
      <w:pPr>
        <w:pStyle w:val="Odstavecseseznamem"/>
        <w:numPr>
          <w:ilvl w:val="0"/>
          <w:numId w:val="12"/>
        </w:numPr>
        <w:spacing w:after="0"/>
        <w:rPr>
          <w:rFonts w:ascii="Tahoma" w:hAnsi="Tahoma" w:cs="Tahoma"/>
          <w:sz w:val="20"/>
          <w:szCs w:val="24"/>
        </w:rPr>
      </w:pPr>
      <w:r w:rsidRPr="007A0196">
        <w:rPr>
          <w:rFonts w:ascii="Tahoma" w:hAnsi="Tahoma" w:cs="Tahoma"/>
          <w:sz w:val="20"/>
          <w:szCs w:val="24"/>
        </w:rPr>
        <w:t>lepší potlačení šumu,</w:t>
      </w:r>
    </w:p>
    <w:p w:rsidR="007A0196" w:rsidRPr="007A0196" w:rsidRDefault="007A0196" w:rsidP="007A0196">
      <w:pPr>
        <w:pStyle w:val="Odstavecseseznamem"/>
        <w:numPr>
          <w:ilvl w:val="0"/>
          <w:numId w:val="12"/>
        </w:numPr>
        <w:spacing w:after="0"/>
        <w:rPr>
          <w:rFonts w:ascii="Tahoma" w:hAnsi="Tahoma" w:cs="Tahoma"/>
          <w:sz w:val="20"/>
          <w:szCs w:val="24"/>
        </w:rPr>
      </w:pPr>
      <w:r w:rsidRPr="007A0196">
        <w:rPr>
          <w:rFonts w:ascii="Tahoma" w:hAnsi="Tahoma" w:cs="Tahoma"/>
          <w:sz w:val="20"/>
          <w:szCs w:val="24"/>
        </w:rPr>
        <w:t>více slabých hran zanikne,</w:t>
      </w:r>
    </w:p>
    <w:p w:rsidR="0037395A" w:rsidRDefault="007A0196" w:rsidP="007A0196">
      <w:pPr>
        <w:pStyle w:val="Odstavecseseznamem"/>
        <w:numPr>
          <w:ilvl w:val="0"/>
          <w:numId w:val="12"/>
        </w:numPr>
        <w:spacing w:after="0"/>
        <w:rPr>
          <w:rFonts w:ascii="Tahoma" w:hAnsi="Tahoma" w:cs="Tahoma"/>
          <w:sz w:val="20"/>
          <w:szCs w:val="24"/>
        </w:rPr>
      </w:pPr>
      <w:r w:rsidRPr="007A0196">
        <w:rPr>
          <w:rFonts w:ascii="Tahoma" w:hAnsi="Tahoma" w:cs="Tahoma"/>
          <w:sz w:val="20"/>
          <w:szCs w:val="24"/>
        </w:rPr>
        <w:t>menší přesnost lokalizace hran.</w:t>
      </w:r>
    </w:p>
    <w:p w:rsidR="00857864" w:rsidRDefault="00857864" w:rsidP="00B50002">
      <w:pPr>
        <w:spacing w:after="0"/>
        <w:rPr>
          <w:rFonts w:ascii="Tahoma" w:hAnsi="Tahoma" w:cs="Tahoma"/>
          <w:sz w:val="20"/>
          <w:szCs w:val="24"/>
        </w:rPr>
      </w:pPr>
    </w:p>
    <w:p w:rsidR="00857864" w:rsidRPr="00857864" w:rsidRDefault="00857864" w:rsidP="00857864">
      <w:pPr>
        <w:spacing w:after="0"/>
        <w:rPr>
          <w:rFonts w:ascii="Tahoma" w:hAnsi="Tahoma" w:cs="Tahoma"/>
          <w:sz w:val="20"/>
          <w:szCs w:val="24"/>
        </w:rPr>
      </w:pPr>
      <w:r w:rsidRPr="00857864">
        <w:rPr>
          <w:rFonts w:ascii="Tahoma" w:hAnsi="Tahoma" w:cs="Tahoma"/>
          <w:sz w:val="20"/>
          <w:szCs w:val="24"/>
        </w:rPr>
        <w:t>Problém není omezen na (Cannyho) detekci hran. Je to</w:t>
      </w:r>
      <w:r>
        <w:rPr>
          <w:rFonts w:ascii="Tahoma" w:hAnsi="Tahoma" w:cs="Tahoma"/>
          <w:sz w:val="20"/>
          <w:szCs w:val="24"/>
        </w:rPr>
        <w:t xml:space="preserve"> </w:t>
      </w:r>
      <w:r w:rsidRPr="00857864">
        <w:rPr>
          <w:rFonts w:ascii="Tahoma" w:hAnsi="Tahoma" w:cs="Tahoma"/>
          <w:sz w:val="20"/>
          <w:szCs w:val="24"/>
        </w:rPr>
        <w:t>obecný problém p</w:t>
      </w:r>
      <w:r>
        <w:rPr>
          <w:rFonts w:ascii="Tahoma" w:hAnsi="Tahoma" w:cs="Tahoma"/>
          <w:sz w:val="20"/>
          <w:szCs w:val="24"/>
        </w:rPr>
        <w:t>ř</w:t>
      </w:r>
      <w:r w:rsidRPr="00857864">
        <w:rPr>
          <w:rFonts w:ascii="Tahoma" w:hAnsi="Tahoma" w:cs="Tahoma"/>
          <w:sz w:val="20"/>
          <w:szCs w:val="24"/>
        </w:rPr>
        <w:t>i detekci primitiv (lokálních vlastností)</w:t>
      </w:r>
    </w:p>
    <w:p w:rsidR="00857864" w:rsidRDefault="00857864" w:rsidP="00857864">
      <w:pPr>
        <w:spacing w:after="0"/>
        <w:rPr>
          <w:rFonts w:ascii="Tahoma" w:hAnsi="Tahoma" w:cs="Tahoma"/>
          <w:sz w:val="20"/>
          <w:szCs w:val="24"/>
        </w:rPr>
      </w:pPr>
      <w:r w:rsidRPr="00857864">
        <w:rPr>
          <w:rFonts w:ascii="Tahoma" w:hAnsi="Tahoma" w:cs="Tahoma"/>
          <w:sz w:val="20"/>
          <w:szCs w:val="24"/>
        </w:rPr>
        <w:t>v obrazech (nap</w:t>
      </w:r>
      <w:r>
        <w:rPr>
          <w:rFonts w:ascii="Tahoma" w:hAnsi="Tahoma" w:cs="Tahoma"/>
          <w:sz w:val="20"/>
          <w:szCs w:val="24"/>
        </w:rPr>
        <w:t>ř</w:t>
      </w:r>
      <w:r w:rsidRPr="00857864">
        <w:rPr>
          <w:rFonts w:ascii="Tahoma" w:hAnsi="Tahoma" w:cs="Tahoma"/>
          <w:sz w:val="20"/>
          <w:szCs w:val="24"/>
        </w:rPr>
        <w:t>. významných bod</w:t>
      </w:r>
      <w:r>
        <w:rPr>
          <w:rFonts w:ascii="Tahoma" w:hAnsi="Tahoma" w:cs="Tahoma"/>
          <w:sz w:val="20"/>
          <w:szCs w:val="24"/>
        </w:rPr>
        <w:t>ů</w:t>
      </w:r>
      <w:r w:rsidRPr="00857864">
        <w:rPr>
          <w:rFonts w:ascii="Tahoma" w:hAnsi="Tahoma" w:cs="Tahoma"/>
          <w:sz w:val="20"/>
          <w:szCs w:val="24"/>
        </w:rPr>
        <w:t>).</w:t>
      </w:r>
      <w:r>
        <w:rPr>
          <w:rFonts w:ascii="Tahoma" w:hAnsi="Tahoma" w:cs="Tahoma"/>
          <w:sz w:val="20"/>
          <w:szCs w:val="24"/>
        </w:rPr>
        <w:t xml:space="preserve"> Č</w:t>
      </w:r>
      <w:r w:rsidRPr="00857864">
        <w:rPr>
          <w:rFonts w:ascii="Tahoma" w:hAnsi="Tahoma" w:cs="Tahoma"/>
          <w:sz w:val="20"/>
          <w:szCs w:val="24"/>
        </w:rPr>
        <w:t>asto nás nezajímají detaily, i když nevznikly díky šumu.</w:t>
      </w:r>
      <w:r>
        <w:rPr>
          <w:rFonts w:ascii="Tahoma" w:hAnsi="Tahoma" w:cs="Tahoma"/>
          <w:sz w:val="20"/>
          <w:szCs w:val="24"/>
        </w:rPr>
        <w:t xml:space="preserve"> </w:t>
      </w:r>
      <w:r w:rsidRPr="00857864">
        <w:rPr>
          <w:rFonts w:ascii="Tahoma" w:hAnsi="Tahoma" w:cs="Tahoma"/>
          <w:sz w:val="20"/>
          <w:szCs w:val="24"/>
        </w:rPr>
        <w:t>Jako bychom se cht</w:t>
      </w:r>
      <w:r>
        <w:rPr>
          <w:rFonts w:ascii="Tahoma" w:hAnsi="Tahoma" w:cs="Tahoma"/>
          <w:sz w:val="20"/>
          <w:szCs w:val="24"/>
        </w:rPr>
        <w:t>ě</w:t>
      </w:r>
      <w:r w:rsidRPr="00857864">
        <w:rPr>
          <w:rFonts w:ascii="Tahoma" w:hAnsi="Tahoma" w:cs="Tahoma"/>
          <w:sz w:val="20"/>
          <w:szCs w:val="24"/>
        </w:rPr>
        <w:t>li podívat na obraz z ‘v</w:t>
      </w:r>
      <w:r>
        <w:rPr>
          <w:rFonts w:ascii="Tahoma" w:hAnsi="Tahoma" w:cs="Tahoma"/>
          <w:sz w:val="20"/>
          <w:szCs w:val="24"/>
        </w:rPr>
        <w:t>ě</w:t>
      </w:r>
      <w:r w:rsidRPr="00857864">
        <w:rPr>
          <w:rFonts w:ascii="Tahoma" w:hAnsi="Tahoma" w:cs="Tahoma"/>
          <w:sz w:val="20"/>
          <w:szCs w:val="24"/>
        </w:rPr>
        <w:t>tší dálky’ a</w:t>
      </w:r>
      <w:r>
        <w:rPr>
          <w:rFonts w:ascii="Tahoma" w:hAnsi="Tahoma" w:cs="Tahoma"/>
          <w:sz w:val="20"/>
          <w:szCs w:val="24"/>
        </w:rPr>
        <w:t xml:space="preserve"> </w:t>
      </w:r>
      <w:r w:rsidRPr="00857864">
        <w:rPr>
          <w:rFonts w:ascii="Tahoma" w:hAnsi="Tahoma" w:cs="Tahoma"/>
          <w:sz w:val="20"/>
          <w:szCs w:val="24"/>
        </w:rPr>
        <w:t>detekovat jen významn</w:t>
      </w:r>
      <w:r>
        <w:rPr>
          <w:rFonts w:ascii="Tahoma" w:hAnsi="Tahoma" w:cs="Tahoma"/>
          <w:sz w:val="20"/>
          <w:szCs w:val="24"/>
        </w:rPr>
        <w:t>ě</w:t>
      </w:r>
      <w:r w:rsidRPr="00857864">
        <w:rPr>
          <w:rFonts w:ascii="Tahoma" w:hAnsi="Tahoma" w:cs="Tahoma"/>
          <w:sz w:val="20"/>
          <w:szCs w:val="24"/>
        </w:rPr>
        <w:t>jší hrany (</w:t>
      </w:r>
      <w:r>
        <w:rPr>
          <w:rFonts w:ascii="Tahoma" w:hAnsi="Tahoma" w:cs="Tahoma"/>
          <w:sz w:val="20"/>
          <w:szCs w:val="24"/>
        </w:rPr>
        <w:t>č</w:t>
      </w:r>
      <w:r w:rsidRPr="00857864">
        <w:rPr>
          <w:rFonts w:ascii="Tahoma" w:hAnsi="Tahoma" w:cs="Tahoma"/>
          <w:sz w:val="20"/>
          <w:szCs w:val="24"/>
        </w:rPr>
        <w:t>i jiná primitiva).</w:t>
      </w:r>
    </w:p>
    <w:p w:rsidR="00857864" w:rsidRDefault="00857864" w:rsidP="00857864">
      <w:pPr>
        <w:spacing w:after="0"/>
        <w:rPr>
          <w:rFonts w:ascii="Tahoma" w:hAnsi="Tahoma" w:cs="Tahoma"/>
          <w:sz w:val="20"/>
          <w:szCs w:val="24"/>
        </w:rPr>
      </w:pPr>
    </w:p>
    <w:p w:rsidR="00857864" w:rsidRDefault="00CA4971" w:rsidP="00CA4971">
      <w:pPr>
        <w:spacing w:after="0"/>
        <w:jc w:val="center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lastRenderedPageBreak/>
        <w:drawing>
          <wp:inline distT="0" distB="0" distL="0" distR="0">
            <wp:extent cx="4669908" cy="1661476"/>
            <wp:effectExtent l="19050" t="0" r="0" b="0"/>
            <wp:docPr id="937" name="obrázek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08" cy="166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53" w:rsidRDefault="00F80553" w:rsidP="00F8055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Když budou dvě hrany blízko sebe tak s větším sigma (větším rozmazáním) se ztratí detaily a uvidím jen jednu hranu. </w:t>
      </w:r>
    </w:p>
    <w:p w:rsidR="00DF4D3C" w:rsidRDefault="00DF4D3C" w:rsidP="00DF4D3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A668A6" w:rsidRDefault="00DF4D3C" w:rsidP="00DF4D3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Laplacián</w:t>
      </w:r>
      <w:r w:rsidRPr="00DF4D3C">
        <w:rPr>
          <w:rFonts w:ascii="Tahoma" w:hAnsi="Tahoma" w:cs="Tahoma"/>
          <w:sz w:val="20"/>
          <w:szCs w:val="24"/>
        </w:rPr>
        <w:t xml:space="preserve"> je ješt</w:t>
      </w:r>
      <w:r>
        <w:rPr>
          <w:rFonts w:ascii="Tahoma" w:hAnsi="Tahoma" w:cs="Tahoma"/>
          <w:sz w:val="20"/>
          <w:szCs w:val="24"/>
        </w:rPr>
        <w:t>ě</w:t>
      </w:r>
      <w:r w:rsidRPr="00DF4D3C">
        <w:rPr>
          <w:rFonts w:ascii="Tahoma" w:hAnsi="Tahoma" w:cs="Tahoma"/>
          <w:sz w:val="20"/>
          <w:szCs w:val="24"/>
        </w:rPr>
        <w:t xml:space="preserve"> citliv</w:t>
      </w:r>
      <w:r>
        <w:rPr>
          <w:rFonts w:ascii="Tahoma" w:hAnsi="Tahoma" w:cs="Tahoma"/>
          <w:sz w:val="20"/>
          <w:szCs w:val="24"/>
        </w:rPr>
        <w:t>ě</w:t>
      </w:r>
      <w:r w:rsidRPr="00DF4D3C">
        <w:rPr>
          <w:rFonts w:ascii="Tahoma" w:hAnsi="Tahoma" w:cs="Tahoma"/>
          <w:sz w:val="20"/>
          <w:szCs w:val="24"/>
        </w:rPr>
        <w:t xml:space="preserve">jší na šum než gradient </w:t>
      </w:r>
      <w:r>
        <w:rPr>
          <w:rFonts w:ascii="Tahoma" w:hAnsi="Tahoma" w:cs="Tahoma"/>
          <w:sz w:val="20"/>
          <w:szCs w:val="24"/>
        </w:rPr>
        <w:t>-</w:t>
      </w:r>
      <w:r>
        <w:rPr>
          <w:rFonts w:ascii="Tahoma" w:hAnsi="Tahoma" w:cs="Tahoma"/>
          <w:sz w:val="20"/>
          <w:szCs w:val="24"/>
          <w:lang w:val="en-US"/>
        </w:rPr>
        <w:t>&gt;</w:t>
      </w:r>
      <w:r w:rsidRPr="00DF4D3C">
        <w:rPr>
          <w:rFonts w:ascii="Tahoma" w:hAnsi="Tahoma" w:cs="Tahoma"/>
          <w:sz w:val="20"/>
          <w:szCs w:val="24"/>
        </w:rPr>
        <w:t xml:space="preserve"> op</w:t>
      </w:r>
      <w:r>
        <w:rPr>
          <w:rFonts w:ascii="Tahoma" w:hAnsi="Tahoma" w:cs="Tahoma"/>
          <w:sz w:val="20"/>
          <w:szCs w:val="24"/>
        </w:rPr>
        <w:t>ě</w:t>
      </w:r>
      <w:r w:rsidRPr="00DF4D3C">
        <w:rPr>
          <w:rFonts w:ascii="Tahoma" w:hAnsi="Tahoma" w:cs="Tahoma"/>
          <w:sz w:val="20"/>
          <w:szCs w:val="24"/>
        </w:rPr>
        <w:t>t kombinujeme s</w:t>
      </w:r>
      <w:r>
        <w:rPr>
          <w:rFonts w:ascii="Tahoma" w:hAnsi="Tahoma" w:cs="Tahoma"/>
          <w:sz w:val="20"/>
          <w:szCs w:val="24"/>
        </w:rPr>
        <w:t xml:space="preserve"> vyhlazením Gaussiánem</w:t>
      </w:r>
      <w:r w:rsidRPr="00DF4D3C">
        <w:rPr>
          <w:rFonts w:ascii="Tahoma" w:hAnsi="Tahoma" w:cs="Tahoma"/>
          <w:sz w:val="20"/>
          <w:szCs w:val="24"/>
        </w:rPr>
        <w:t>. Oba operátory lze spojit do jediného,</w:t>
      </w:r>
      <w:r>
        <w:rPr>
          <w:rFonts w:ascii="Tahoma" w:hAnsi="Tahoma" w:cs="Tahoma"/>
          <w:sz w:val="20"/>
          <w:szCs w:val="24"/>
        </w:rPr>
        <w:t xml:space="preserve"> </w:t>
      </w:r>
      <w:r w:rsidRPr="00DF4D3C">
        <w:rPr>
          <w:rFonts w:ascii="Tahoma" w:hAnsi="Tahoma" w:cs="Tahoma"/>
          <w:sz w:val="20"/>
          <w:szCs w:val="24"/>
        </w:rPr>
        <w:t>ozna</w:t>
      </w:r>
      <w:r>
        <w:rPr>
          <w:rFonts w:ascii="Tahoma" w:hAnsi="Tahoma" w:cs="Tahoma"/>
          <w:sz w:val="20"/>
          <w:szCs w:val="24"/>
        </w:rPr>
        <w:t>č</w:t>
      </w:r>
      <w:r w:rsidRPr="00DF4D3C">
        <w:rPr>
          <w:rFonts w:ascii="Tahoma" w:hAnsi="Tahoma" w:cs="Tahoma"/>
          <w:sz w:val="20"/>
          <w:szCs w:val="24"/>
        </w:rPr>
        <w:t xml:space="preserve">ovaného jako </w:t>
      </w:r>
      <w:r w:rsidRPr="00DF4D3C">
        <w:rPr>
          <w:rFonts w:ascii="Tahoma" w:hAnsi="Tahoma" w:cs="Tahoma"/>
          <w:b/>
          <w:sz w:val="20"/>
          <w:szCs w:val="24"/>
        </w:rPr>
        <w:t>LoG</w:t>
      </w:r>
      <w:r w:rsidRPr="00DF4D3C">
        <w:rPr>
          <w:rFonts w:ascii="Tahoma" w:hAnsi="Tahoma" w:cs="Tahoma"/>
          <w:sz w:val="20"/>
          <w:szCs w:val="24"/>
        </w:rPr>
        <w:t xml:space="preserve"> (Laplacian of Gaussian).</w:t>
      </w:r>
    </w:p>
    <w:p w:rsidR="00DF4D3C" w:rsidRDefault="00DF4D3C" w:rsidP="00DF4D3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DF4D3C" w:rsidRPr="00EA3E60" w:rsidRDefault="00EA3E60" w:rsidP="00DF4D3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  <w:r w:rsidRPr="00EA3E60">
        <w:rPr>
          <w:rFonts w:ascii="Tahoma" w:hAnsi="Tahoma" w:cs="Tahoma"/>
          <w:b/>
          <w:sz w:val="20"/>
          <w:szCs w:val="24"/>
        </w:rPr>
        <w:t>2D OPERÁTORY, S NIMIŽ JSME SE SETKALI</w:t>
      </w:r>
    </w:p>
    <w:p w:rsidR="00CA4971" w:rsidRDefault="00DB1665" w:rsidP="00DB1665">
      <w:pPr>
        <w:spacing w:after="0"/>
        <w:jc w:val="center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5924550" cy="2215058"/>
            <wp:effectExtent l="19050" t="0" r="0" b="0"/>
            <wp:docPr id="940" name="obrázek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40" cy="221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65" w:rsidRDefault="00DB1665" w:rsidP="00DB1665">
      <w:pPr>
        <w:spacing w:after="0"/>
        <w:rPr>
          <w:rFonts w:ascii="Tahoma" w:hAnsi="Tahoma" w:cs="Tahoma"/>
          <w:sz w:val="20"/>
          <w:szCs w:val="24"/>
        </w:rPr>
      </w:pPr>
    </w:p>
    <w:p w:rsidR="00DB1665" w:rsidRDefault="00584AF8" w:rsidP="00DB1665">
      <w:pPr>
        <w:spacing w:after="0"/>
        <w:rPr>
          <w:rFonts w:ascii="Tahoma" w:hAnsi="Tahoma" w:cs="Tahoma"/>
          <w:b/>
          <w:sz w:val="20"/>
          <w:szCs w:val="24"/>
        </w:rPr>
      </w:pPr>
      <w:r w:rsidRPr="00584AF8">
        <w:rPr>
          <w:rFonts w:ascii="Tahoma" w:hAnsi="Tahoma" w:cs="Tahoma"/>
          <w:b/>
          <w:sz w:val="20"/>
          <w:szCs w:val="24"/>
        </w:rPr>
        <w:t>DoG JAKO APROXIMACE LoG</w:t>
      </w:r>
    </w:p>
    <w:p w:rsidR="00584AF8" w:rsidRDefault="00E50B68" w:rsidP="00E50B68">
      <w:pPr>
        <w:spacing w:after="0"/>
        <w:rPr>
          <w:rFonts w:ascii="Tahoma" w:hAnsi="Tahoma" w:cs="Tahoma"/>
          <w:sz w:val="20"/>
          <w:szCs w:val="24"/>
        </w:rPr>
      </w:pPr>
      <w:r w:rsidRPr="00E50B68">
        <w:rPr>
          <w:rFonts w:ascii="Tahoma" w:hAnsi="Tahoma" w:cs="Tahoma"/>
          <w:sz w:val="20"/>
          <w:szCs w:val="24"/>
        </w:rPr>
        <w:t>Aproximovat lze pomocí diference</w:t>
      </w:r>
      <w:r>
        <w:rPr>
          <w:rFonts w:ascii="Tahoma" w:hAnsi="Tahoma" w:cs="Tahoma"/>
          <w:sz w:val="20"/>
          <w:szCs w:val="24"/>
        </w:rPr>
        <w:t xml:space="preserve"> (rozdílu)</w:t>
      </w:r>
      <w:r w:rsidRPr="00E50B68">
        <w:rPr>
          <w:rFonts w:ascii="Tahoma" w:hAnsi="Tahoma" w:cs="Tahoma"/>
          <w:sz w:val="20"/>
          <w:szCs w:val="24"/>
        </w:rPr>
        <w:t xml:space="preserve"> dvou obraz</w:t>
      </w:r>
      <w:r>
        <w:rPr>
          <w:rFonts w:ascii="Tahoma" w:hAnsi="Tahoma" w:cs="Tahoma"/>
          <w:sz w:val="20"/>
          <w:szCs w:val="24"/>
        </w:rPr>
        <w:t>ů</w:t>
      </w:r>
      <w:r w:rsidRPr="00E50B68">
        <w:rPr>
          <w:rFonts w:ascii="Tahoma" w:hAnsi="Tahoma" w:cs="Tahoma"/>
          <w:sz w:val="20"/>
          <w:szCs w:val="24"/>
        </w:rPr>
        <w:t>, které</w:t>
      </w:r>
      <w:r>
        <w:rPr>
          <w:rFonts w:ascii="Tahoma" w:hAnsi="Tahoma" w:cs="Tahoma"/>
          <w:sz w:val="20"/>
          <w:szCs w:val="24"/>
        </w:rPr>
        <w:t xml:space="preserve"> </w:t>
      </w:r>
      <w:r w:rsidRPr="00E50B68">
        <w:rPr>
          <w:rFonts w:ascii="Tahoma" w:hAnsi="Tahoma" w:cs="Tahoma"/>
          <w:sz w:val="20"/>
          <w:szCs w:val="24"/>
        </w:rPr>
        <w:t>vznikly konvolucí s Gaussiánem o r</w:t>
      </w:r>
      <w:r>
        <w:rPr>
          <w:rFonts w:ascii="Tahoma" w:hAnsi="Tahoma" w:cs="Tahoma"/>
          <w:sz w:val="20"/>
          <w:szCs w:val="24"/>
        </w:rPr>
        <w:t>ů</w:t>
      </w:r>
      <w:r w:rsidRPr="00E50B68">
        <w:rPr>
          <w:rFonts w:ascii="Tahoma" w:hAnsi="Tahoma" w:cs="Tahoma"/>
          <w:sz w:val="20"/>
          <w:szCs w:val="24"/>
        </w:rPr>
        <w:t xml:space="preserve">zném </w:t>
      </w:r>
      <w:r>
        <w:rPr>
          <w:rFonts w:ascii="Tahoma" w:hAnsi="Tahoma" w:cs="Tahoma"/>
          <w:sz w:val="20"/>
          <w:szCs w:val="24"/>
        </w:rPr>
        <w:t>sigma</w:t>
      </w:r>
      <w:r w:rsidRPr="00E50B68">
        <w:rPr>
          <w:rFonts w:ascii="Tahoma" w:hAnsi="Tahoma" w:cs="Tahoma"/>
          <w:sz w:val="20"/>
          <w:szCs w:val="24"/>
        </w:rPr>
        <w:t>.</w:t>
      </w:r>
    </w:p>
    <w:p w:rsidR="00211D31" w:rsidRDefault="00211D31" w:rsidP="00E50B68">
      <w:pPr>
        <w:spacing w:after="0"/>
        <w:rPr>
          <w:rFonts w:ascii="Tahoma" w:hAnsi="Tahoma" w:cs="Tahoma"/>
          <w:sz w:val="20"/>
          <w:szCs w:val="24"/>
        </w:rPr>
      </w:pPr>
    </w:p>
    <w:p w:rsidR="00211D31" w:rsidRDefault="00437D99" w:rsidP="00E50B68">
      <w:pPr>
        <w:spacing w:after="0"/>
        <w:rPr>
          <w:rFonts w:ascii="Tahoma" w:hAnsi="Tahoma" w:cs="Tahoma"/>
          <w:b/>
          <w:sz w:val="20"/>
          <w:szCs w:val="24"/>
        </w:rPr>
      </w:pPr>
      <w:r w:rsidRPr="00437D99">
        <w:rPr>
          <w:rFonts w:ascii="Tahoma" w:hAnsi="Tahoma" w:cs="Tahoma"/>
          <w:b/>
          <w:sz w:val="20"/>
          <w:szCs w:val="24"/>
        </w:rPr>
        <w:t>JAK PO</w:t>
      </w:r>
      <w:r>
        <w:rPr>
          <w:rFonts w:ascii="Tahoma" w:hAnsi="Tahoma" w:cs="Tahoma"/>
          <w:b/>
          <w:sz w:val="20"/>
          <w:szCs w:val="24"/>
        </w:rPr>
        <w:t>Č</w:t>
      </w:r>
      <w:r w:rsidRPr="00437D99">
        <w:rPr>
          <w:rFonts w:ascii="Tahoma" w:hAnsi="Tahoma" w:cs="Tahoma"/>
          <w:b/>
          <w:sz w:val="20"/>
          <w:szCs w:val="24"/>
        </w:rPr>
        <w:t>ÍTAT PR</w:t>
      </w:r>
      <w:r>
        <w:rPr>
          <w:rFonts w:ascii="Tahoma" w:hAnsi="Tahoma" w:cs="Tahoma"/>
          <w:b/>
          <w:sz w:val="20"/>
          <w:szCs w:val="24"/>
        </w:rPr>
        <w:t>Ů</w:t>
      </w:r>
      <w:r w:rsidRPr="00437D99">
        <w:rPr>
          <w:rFonts w:ascii="Tahoma" w:hAnsi="Tahoma" w:cs="Tahoma"/>
          <w:b/>
          <w:sz w:val="20"/>
          <w:szCs w:val="24"/>
        </w:rPr>
        <w:t>CHODY NULOU?</w:t>
      </w:r>
    </w:p>
    <w:p w:rsidR="00BB42F5" w:rsidRPr="00BB42F5" w:rsidRDefault="00BB42F5" w:rsidP="00BB42F5">
      <w:pPr>
        <w:spacing w:after="0"/>
        <w:rPr>
          <w:rFonts w:ascii="Tahoma" w:hAnsi="Tahoma" w:cs="Tahoma"/>
          <w:sz w:val="20"/>
          <w:szCs w:val="24"/>
        </w:rPr>
      </w:pPr>
      <w:r w:rsidRPr="00BB42F5">
        <w:rPr>
          <w:rFonts w:ascii="Tahoma" w:hAnsi="Tahoma" w:cs="Tahoma"/>
          <w:sz w:val="20"/>
          <w:szCs w:val="24"/>
        </w:rPr>
        <w:t>P</w:t>
      </w:r>
      <w:r>
        <w:rPr>
          <w:rFonts w:ascii="Tahoma" w:hAnsi="Tahoma" w:cs="Tahoma"/>
          <w:sz w:val="20"/>
          <w:szCs w:val="24"/>
        </w:rPr>
        <w:t>ř</w:t>
      </w:r>
      <w:r w:rsidRPr="00BB42F5">
        <w:rPr>
          <w:rFonts w:ascii="Tahoma" w:hAnsi="Tahoma" w:cs="Tahoma"/>
          <w:sz w:val="20"/>
          <w:szCs w:val="24"/>
        </w:rPr>
        <w:t>i implementaci detektoru založeného na hledání pr</w:t>
      </w:r>
      <w:r>
        <w:rPr>
          <w:rFonts w:ascii="Tahoma" w:hAnsi="Tahoma" w:cs="Tahoma"/>
          <w:sz w:val="20"/>
          <w:szCs w:val="24"/>
        </w:rPr>
        <w:t>ů</w:t>
      </w:r>
      <w:r w:rsidRPr="00BB42F5">
        <w:rPr>
          <w:rFonts w:ascii="Tahoma" w:hAnsi="Tahoma" w:cs="Tahoma"/>
          <w:sz w:val="20"/>
          <w:szCs w:val="24"/>
        </w:rPr>
        <w:t>chod</w:t>
      </w:r>
      <w:r>
        <w:rPr>
          <w:rFonts w:ascii="Tahoma" w:hAnsi="Tahoma" w:cs="Tahoma"/>
          <w:sz w:val="20"/>
          <w:szCs w:val="24"/>
        </w:rPr>
        <w:t xml:space="preserve">ů </w:t>
      </w:r>
      <w:r w:rsidRPr="00BB42F5">
        <w:rPr>
          <w:rFonts w:ascii="Tahoma" w:hAnsi="Tahoma" w:cs="Tahoma"/>
          <w:sz w:val="20"/>
          <w:szCs w:val="24"/>
        </w:rPr>
        <w:t>nulou je t</w:t>
      </w:r>
      <w:r>
        <w:rPr>
          <w:rFonts w:ascii="Tahoma" w:hAnsi="Tahoma" w:cs="Tahoma"/>
          <w:sz w:val="20"/>
          <w:szCs w:val="24"/>
        </w:rPr>
        <w:t>ř</w:t>
      </w:r>
      <w:r w:rsidRPr="00BB42F5">
        <w:rPr>
          <w:rFonts w:ascii="Tahoma" w:hAnsi="Tahoma" w:cs="Tahoma"/>
          <w:sz w:val="20"/>
          <w:szCs w:val="24"/>
        </w:rPr>
        <w:t xml:space="preserve">eba se vyhnout naivnímu </w:t>
      </w:r>
      <w:r>
        <w:rPr>
          <w:rFonts w:ascii="Tahoma" w:hAnsi="Tahoma" w:cs="Tahoma"/>
          <w:sz w:val="20"/>
          <w:szCs w:val="24"/>
        </w:rPr>
        <w:t>ř</w:t>
      </w:r>
      <w:r w:rsidRPr="00BB42F5">
        <w:rPr>
          <w:rFonts w:ascii="Tahoma" w:hAnsi="Tahoma" w:cs="Tahoma"/>
          <w:sz w:val="20"/>
          <w:szCs w:val="24"/>
        </w:rPr>
        <w:t>ešení pomocí</w:t>
      </w:r>
    </w:p>
    <w:p w:rsidR="00BB42F5" w:rsidRPr="00BB42F5" w:rsidRDefault="00BB42F5" w:rsidP="00BB42F5">
      <w:pPr>
        <w:spacing w:after="0"/>
        <w:rPr>
          <w:rFonts w:ascii="Tahoma" w:hAnsi="Tahoma" w:cs="Tahoma"/>
          <w:sz w:val="20"/>
          <w:szCs w:val="24"/>
        </w:rPr>
      </w:pPr>
      <w:r w:rsidRPr="00BB42F5">
        <w:rPr>
          <w:rFonts w:ascii="Tahoma" w:hAnsi="Tahoma" w:cs="Tahoma"/>
          <w:sz w:val="20"/>
          <w:szCs w:val="24"/>
        </w:rPr>
        <w:t>prahování LoG obrazu v intervalu hodnot blízkých k nule.</w:t>
      </w:r>
      <w:r>
        <w:rPr>
          <w:rFonts w:ascii="Tahoma" w:hAnsi="Tahoma" w:cs="Tahoma"/>
          <w:sz w:val="20"/>
          <w:szCs w:val="24"/>
        </w:rPr>
        <w:t xml:space="preserve"> </w:t>
      </w:r>
      <w:r w:rsidRPr="00BB42F5">
        <w:rPr>
          <w:rFonts w:ascii="Tahoma" w:hAnsi="Tahoma" w:cs="Tahoma"/>
          <w:sz w:val="20"/>
          <w:szCs w:val="24"/>
        </w:rPr>
        <w:t>Výsledkem by byly hodn</w:t>
      </w:r>
      <w:r>
        <w:rPr>
          <w:rFonts w:ascii="Tahoma" w:hAnsi="Tahoma" w:cs="Tahoma"/>
          <w:sz w:val="20"/>
          <w:szCs w:val="24"/>
        </w:rPr>
        <w:t>ě</w:t>
      </w:r>
      <w:r w:rsidRPr="00BB42F5">
        <w:rPr>
          <w:rFonts w:ascii="Tahoma" w:hAnsi="Tahoma" w:cs="Tahoma"/>
          <w:sz w:val="20"/>
          <w:szCs w:val="24"/>
        </w:rPr>
        <w:t xml:space="preserve"> nespojité hrany.</w:t>
      </w:r>
    </w:p>
    <w:p w:rsidR="00BB42F5" w:rsidRDefault="00BB42F5" w:rsidP="00BB42F5">
      <w:pPr>
        <w:spacing w:after="0"/>
        <w:rPr>
          <w:rFonts w:ascii="Tahoma" w:hAnsi="Tahoma" w:cs="Tahoma"/>
          <w:sz w:val="20"/>
          <w:szCs w:val="24"/>
        </w:rPr>
      </w:pPr>
    </w:p>
    <w:p w:rsidR="00BB42F5" w:rsidRPr="00BB42F5" w:rsidRDefault="00BB42F5" w:rsidP="00BB42F5">
      <w:pPr>
        <w:spacing w:after="0"/>
        <w:rPr>
          <w:rFonts w:ascii="Tahoma" w:hAnsi="Tahoma" w:cs="Tahoma"/>
          <w:sz w:val="20"/>
          <w:szCs w:val="24"/>
        </w:rPr>
      </w:pPr>
      <w:r w:rsidRPr="00BB42F5">
        <w:rPr>
          <w:rFonts w:ascii="Tahoma" w:hAnsi="Tahoma" w:cs="Tahoma"/>
          <w:sz w:val="20"/>
          <w:szCs w:val="24"/>
        </w:rPr>
        <w:t>Lepší je použít opravdový detektor pr</w:t>
      </w:r>
      <w:r>
        <w:rPr>
          <w:rFonts w:ascii="Tahoma" w:hAnsi="Tahoma" w:cs="Tahoma"/>
          <w:sz w:val="20"/>
          <w:szCs w:val="24"/>
        </w:rPr>
        <w:t>ů</w:t>
      </w:r>
      <w:r w:rsidRPr="00BB42F5">
        <w:rPr>
          <w:rFonts w:ascii="Tahoma" w:hAnsi="Tahoma" w:cs="Tahoma"/>
          <w:sz w:val="20"/>
          <w:szCs w:val="24"/>
        </w:rPr>
        <w:t>chod</w:t>
      </w:r>
      <w:r>
        <w:rPr>
          <w:rFonts w:ascii="Tahoma" w:hAnsi="Tahoma" w:cs="Tahoma"/>
          <w:sz w:val="20"/>
          <w:szCs w:val="24"/>
        </w:rPr>
        <w:t>ů</w:t>
      </w:r>
      <w:r w:rsidRPr="00BB42F5">
        <w:rPr>
          <w:rFonts w:ascii="Tahoma" w:hAnsi="Tahoma" w:cs="Tahoma"/>
          <w:sz w:val="20"/>
          <w:szCs w:val="24"/>
        </w:rPr>
        <w:t xml:space="preserve"> nulou, nap</w:t>
      </w:r>
      <w:r>
        <w:rPr>
          <w:rFonts w:ascii="Tahoma" w:hAnsi="Tahoma" w:cs="Tahoma"/>
          <w:sz w:val="20"/>
          <w:szCs w:val="24"/>
        </w:rPr>
        <w:t>ř</w:t>
      </w:r>
      <w:r w:rsidRPr="00BB42F5">
        <w:rPr>
          <w:rFonts w:ascii="Tahoma" w:hAnsi="Tahoma" w:cs="Tahoma"/>
          <w:sz w:val="20"/>
          <w:szCs w:val="24"/>
        </w:rPr>
        <w:t>.</w:t>
      </w:r>
      <w:r>
        <w:rPr>
          <w:rFonts w:ascii="Tahoma" w:hAnsi="Tahoma" w:cs="Tahoma"/>
          <w:sz w:val="20"/>
          <w:szCs w:val="24"/>
        </w:rPr>
        <w:t xml:space="preserve"> </w:t>
      </w:r>
      <w:r w:rsidRPr="00BB42F5">
        <w:rPr>
          <w:rFonts w:ascii="Tahoma" w:hAnsi="Tahoma" w:cs="Tahoma"/>
          <w:sz w:val="20"/>
          <w:szCs w:val="24"/>
        </w:rPr>
        <w:t>v masce 2 × 2 s reprezentativním bodem t</w:t>
      </w:r>
      <w:r>
        <w:rPr>
          <w:rFonts w:ascii="Tahoma" w:hAnsi="Tahoma" w:cs="Tahoma"/>
          <w:sz w:val="20"/>
          <w:szCs w:val="24"/>
        </w:rPr>
        <w:t>ř</w:t>
      </w:r>
      <w:r w:rsidRPr="00BB42F5">
        <w:rPr>
          <w:rFonts w:ascii="Tahoma" w:hAnsi="Tahoma" w:cs="Tahoma"/>
          <w:sz w:val="20"/>
          <w:szCs w:val="24"/>
        </w:rPr>
        <w:t>eba v levém</w:t>
      </w:r>
    </w:p>
    <w:p w:rsidR="00437D99" w:rsidRDefault="00BB42F5" w:rsidP="00BB42F5">
      <w:pPr>
        <w:spacing w:after="0"/>
        <w:rPr>
          <w:rFonts w:ascii="Tahoma" w:hAnsi="Tahoma" w:cs="Tahoma"/>
          <w:sz w:val="20"/>
          <w:szCs w:val="24"/>
        </w:rPr>
      </w:pPr>
      <w:r w:rsidRPr="00BB42F5">
        <w:rPr>
          <w:rFonts w:ascii="Tahoma" w:hAnsi="Tahoma" w:cs="Tahoma"/>
          <w:sz w:val="20"/>
          <w:szCs w:val="24"/>
        </w:rPr>
        <w:t>horním rohu. Hrana se zde indikuje tehdy, pokud se uvnit</w:t>
      </w:r>
      <w:r>
        <w:rPr>
          <w:rFonts w:ascii="Tahoma" w:hAnsi="Tahoma" w:cs="Tahoma"/>
          <w:sz w:val="20"/>
          <w:szCs w:val="24"/>
        </w:rPr>
        <w:t xml:space="preserve">ř </w:t>
      </w:r>
      <w:r w:rsidRPr="00BB42F5">
        <w:rPr>
          <w:rFonts w:ascii="Tahoma" w:hAnsi="Tahoma" w:cs="Tahoma"/>
          <w:sz w:val="20"/>
          <w:szCs w:val="24"/>
        </w:rPr>
        <w:t>okna opravdu m</w:t>
      </w:r>
      <w:r>
        <w:rPr>
          <w:rFonts w:ascii="Tahoma" w:hAnsi="Tahoma" w:cs="Tahoma"/>
          <w:sz w:val="20"/>
          <w:szCs w:val="24"/>
        </w:rPr>
        <w:t>ě</w:t>
      </w:r>
      <w:r w:rsidRPr="00BB42F5">
        <w:rPr>
          <w:rFonts w:ascii="Tahoma" w:hAnsi="Tahoma" w:cs="Tahoma"/>
          <w:sz w:val="20"/>
          <w:szCs w:val="24"/>
        </w:rPr>
        <w:t>ní znaménko.</w:t>
      </w:r>
    </w:p>
    <w:p w:rsidR="00BB42F5" w:rsidRDefault="00BB42F5" w:rsidP="00BB42F5">
      <w:pPr>
        <w:spacing w:after="0"/>
        <w:rPr>
          <w:rFonts w:ascii="Tahoma" w:hAnsi="Tahoma" w:cs="Tahoma"/>
          <w:sz w:val="20"/>
          <w:szCs w:val="24"/>
        </w:rPr>
      </w:pPr>
    </w:p>
    <w:p w:rsidR="00BB42F5" w:rsidRDefault="00FA744F" w:rsidP="00FA744F">
      <w:pPr>
        <w:spacing w:after="0"/>
        <w:rPr>
          <w:rFonts w:ascii="Tahoma" w:hAnsi="Tahoma" w:cs="Tahoma"/>
          <w:sz w:val="20"/>
          <w:szCs w:val="24"/>
        </w:rPr>
      </w:pPr>
      <w:r w:rsidRPr="00FA744F">
        <w:rPr>
          <w:rFonts w:ascii="Tahoma" w:hAnsi="Tahoma" w:cs="Tahoma"/>
          <w:b/>
          <w:sz w:val="20"/>
          <w:szCs w:val="24"/>
        </w:rPr>
        <w:t>Nevýhoda</w:t>
      </w:r>
      <w:r>
        <w:rPr>
          <w:rFonts w:ascii="Tahoma" w:hAnsi="Tahoma" w:cs="Tahoma"/>
          <w:sz w:val="20"/>
          <w:szCs w:val="24"/>
        </w:rPr>
        <w:t xml:space="preserve">: </w:t>
      </w:r>
      <w:r w:rsidRPr="00FA744F">
        <w:rPr>
          <w:rFonts w:ascii="Tahoma" w:hAnsi="Tahoma" w:cs="Tahoma"/>
          <w:sz w:val="20"/>
          <w:szCs w:val="24"/>
        </w:rPr>
        <w:t>P</w:t>
      </w:r>
      <w:r>
        <w:rPr>
          <w:rFonts w:ascii="Tahoma" w:hAnsi="Tahoma" w:cs="Tahoma"/>
          <w:sz w:val="20"/>
          <w:szCs w:val="24"/>
        </w:rPr>
        <w:t>ř</w:t>
      </w:r>
      <w:r w:rsidRPr="00FA744F">
        <w:rPr>
          <w:rFonts w:ascii="Tahoma" w:hAnsi="Tahoma" w:cs="Tahoma"/>
          <w:sz w:val="20"/>
          <w:szCs w:val="24"/>
        </w:rPr>
        <w:t>íliš vyhlazeny ostré tvary. Nap</w:t>
      </w:r>
      <w:r>
        <w:rPr>
          <w:rFonts w:ascii="Tahoma" w:hAnsi="Tahoma" w:cs="Tahoma"/>
          <w:sz w:val="20"/>
          <w:szCs w:val="24"/>
        </w:rPr>
        <w:t>ř</w:t>
      </w:r>
      <w:r w:rsidRPr="00FA744F">
        <w:rPr>
          <w:rFonts w:ascii="Tahoma" w:hAnsi="Tahoma" w:cs="Tahoma"/>
          <w:sz w:val="20"/>
          <w:szCs w:val="24"/>
        </w:rPr>
        <w:t>íklad ostré rohy se ztrácejí.</w:t>
      </w:r>
      <w:r>
        <w:rPr>
          <w:rFonts w:ascii="Tahoma" w:hAnsi="Tahoma" w:cs="Tahoma"/>
          <w:sz w:val="20"/>
          <w:szCs w:val="24"/>
        </w:rPr>
        <w:t xml:space="preserve"> </w:t>
      </w:r>
      <w:r w:rsidRPr="00FA744F">
        <w:rPr>
          <w:rFonts w:ascii="Tahoma" w:hAnsi="Tahoma" w:cs="Tahoma"/>
          <w:sz w:val="20"/>
          <w:szCs w:val="24"/>
        </w:rPr>
        <w:t>Snaží se spojovat hrany do uzav</w:t>
      </w:r>
      <w:r>
        <w:rPr>
          <w:rFonts w:ascii="Tahoma" w:hAnsi="Tahoma" w:cs="Tahoma"/>
          <w:sz w:val="20"/>
          <w:szCs w:val="24"/>
        </w:rPr>
        <w:t>ř</w:t>
      </w:r>
      <w:r w:rsidRPr="00FA744F">
        <w:rPr>
          <w:rFonts w:ascii="Tahoma" w:hAnsi="Tahoma" w:cs="Tahoma"/>
          <w:sz w:val="20"/>
          <w:szCs w:val="24"/>
        </w:rPr>
        <w:t>ených k</w:t>
      </w:r>
      <w:r>
        <w:rPr>
          <w:rFonts w:ascii="Tahoma" w:hAnsi="Tahoma" w:cs="Tahoma"/>
          <w:sz w:val="20"/>
          <w:szCs w:val="24"/>
        </w:rPr>
        <w:t>ř</w:t>
      </w:r>
      <w:r w:rsidRPr="00FA744F">
        <w:rPr>
          <w:rFonts w:ascii="Tahoma" w:hAnsi="Tahoma" w:cs="Tahoma"/>
          <w:sz w:val="20"/>
          <w:szCs w:val="24"/>
        </w:rPr>
        <w:t>ivek. “Talí</w:t>
      </w:r>
      <w:r>
        <w:rPr>
          <w:rFonts w:ascii="Tahoma" w:hAnsi="Tahoma" w:cs="Tahoma"/>
          <w:sz w:val="20"/>
          <w:szCs w:val="24"/>
        </w:rPr>
        <w:t>ř</w:t>
      </w:r>
      <w:r w:rsidRPr="00FA744F">
        <w:rPr>
          <w:rFonts w:ascii="Tahoma" w:hAnsi="Tahoma" w:cs="Tahoma"/>
          <w:sz w:val="20"/>
          <w:szCs w:val="24"/>
        </w:rPr>
        <w:t xml:space="preserve"> špaget”.</w:t>
      </w:r>
      <w:r>
        <w:rPr>
          <w:rFonts w:ascii="Tahoma" w:hAnsi="Tahoma" w:cs="Tahoma"/>
          <w:sz w:val="20"/>
          <w:szCs w:val="24"/>
        </w:rPr>
        <w:t xml:space="preserve"> </w:t>
      </w:r>
    </w:p>
    <w:p w:rsidR="00C93C70" w:rsidRDefault="00C93C70" w:rsidP="00857864">
      <w:pPr>
        <w:spacing w:after="0"/>
        <w:rPr>
          <w:rFonts w:ascii="Tahoma" w:hAnsi="Tahoma" w:cs="Tahoma"/>
          <w:sz w:val="20"/>
          <w:szCs w:val="24"/>
        </w:rPr>
      </w:pPr>
    </w:p>
    <w:p w:rsidR="00C93C70" w:rsidRDefault="00C93C70" w:rsidP="00857864">
      <w:pPr>
        <w:spacing w:after="0"/>
        <w:rPr>
          <w:rFonts w:ascii="Tahoma" w:hAnsi="Tahoma" w:cs="Tahoma"/>
          <w:b/>
          <w:sz w:val="20"/>
          <w:szCs w:val="24"/>
        </w:rPr>
      </w:pPr>
      <w:r w:rsidRPr="00C93C70">
        <w:rPr>
          <w:rFonts w:ascii="Tahoma" w:hAnsi="Tahoma" w:cs="Tahoma"/>
          <w:b/>
          <w:sz w:val="20"/>
          <w:szCs w:val="24"/>
        </w:rPr>
        <w:t>Matematická morfologie</w:t>
      </w:r>
    </w:p>
    <w:p w:rsidR="003F5D5A" w:rsidRPr="003F5D5A" w:rsidRDefault="003F5D5A" w:rsidP="003F5D5A">
      <w:pPr>
        <w:spacing w:after="0"/>
        <w:rPr>
          <w:rFonts w:ascii="Tahoma" w:hAnsi="Tahoma" w:cs="Tahoma"/>
          <w:bCs/>
          <w:sz w:val="20"/>
          <w:szCs w:val="24"/>
        </w:rPr>
      </w:pPr>
      <w:r w:rsidRPr="003F5D5A">
        <w:rPr>
          <w:rFonts w:ascii="Tahoma" w:hAnsi="Tahoma" w:cs="Tahoma"/>
          <w:b/>
          <w:bCs/>
          <w:sz w:val="20"/>
          <w:szCs w:val="24"/>
        </w:rPr>
        <w:t>MORFOLOGIE</w:t>
      </w:r>
    </w:p>
    <w:p w:rsidR="003F5D5A" w:rsidRPr="003F5D5A" w:rsidRDefault="003F5D5A" w:rsidP="003F5D5A">
      <w:pPr>
        <w:spacing w:after="0"/>
        <w:rPr>
          <w:rFonts w:ascii="Tahoma" w:hAnsi="Tahoma" w:cs="Tahoma"/>
          <w:sz w:val="20"/>
          <w:szCs w:val="24"/>
        </w:rPr>
      </w:pPr>
      <w:r w:rsidRPr="003F5D5A">
        <w:rPr>
          <w:rFonts w:ascii="Tahoma" w:hAnsi="Tahoma" w:cs="Tahoma"/>
          <w:bCs/>
          <w:sz w:val="20"/>
          <w:szCs w:val="24"/>
        </w:rPr>
        <w:t xml:space="preserve">V </w:t>
      </w:r>
      <w:r w:rsidRPr="003F5D5A">
        <w:rPr>
          <w:rFonts w:ascii="Tahoma" w:hAnsi="Tahoma" w:cs="Tahoma"/>
          <w:b/>
          <w:bCs/>
          <w:sz w:val="20"/>
          <w:szCs w:val="24"/>
        </w:rPr>
        <w:t>biologii</w:t>
      </w:r>
      <w:r w:rsidRPr="003F5D5A">
        <w:rPr>
          <w:rFonts w:ascii="Tahoma" w:hAnsi="Tahoma" w:cs="Tahoma"/>
          <w:bCs/>
          <w:sz w:val="20"/>
          <w:szCs w:val="24"/>
        </w:rPr>
        <w:t xml:space="preserve">: </w:t>
      </w:r>
      <w:r w:rsidRPr="003F5D5A">
        <w:rPr>
          <w:rFonts w:ascii="Tahoma" w:hAnsi="Tahoma" w:cs="Tahoma"/>
          <w:sz w:val="20"/>
          <w:szCs w:val="24"/>
        </w:rPr>
        <w:t>studium velikosti, tvaru a vnitrní struktury zví</w:t>
      </w:r>
      <w:r>
        <w:rPr>
          <w:rFonts w:ascii="Tahoma" w:hAnsi="Tahoma" w:cs="Tahoma"/>
          <w:sz w:val="20"/>
          <w:szCs w:val="24"/>
        </w:rPr>
        <w:t>ř</w:t>
      </w:r>
      <w:r w:rsidRPr="003F5D5A">
        <w:rPr>
          <w:rFonts w:ascii="Tahoma" w:hAnsi="Tahoma" w:cs="Tahoma"/>
          <w:sz w:val="20"/>
          <w:szCs w:val="24"/>
        </w:rPr>
        <w:t>at,</w:t>
      </w:r>
      <w:r>
        <w:rPr>
          <w:rFonts w:ascii="Tahoma" w:hAnsi="Tahoma" w:cs="Tahoma"/>
          <w:sz w:val="20"/>
          <w:szCs w:val="24"/>
        </w:rPr>
        <w:t xml:space="preserve"> </w:t>
      </w:r>
      <w:r w:rsidRPr="003F5D5A">
        <w:rPr>
          <w:rFonts w:ascii="Tahoma" w:hAnsi="Tahoma" w:cs="Tahoma"/>
          <w:sz w:val="20"/>
          <w:szCs w:val="24"/>
        </w:rPr>
        <w:t>rostlin a mikroorganismu a hledání souvislostí mezi jejich</w:t>
      </w:r>
    </w:p>
    <w:p w:rsidR="003F5D5A" w:rsidRPr="003F5D5A" w:rsidRDefault="003F5D5A" w:rsidP="003F5D5A">
      <w:pPr>
        <w:spacing w:after="0"/>
        <w:rPr>
          <w:rFonts w:ascii="Tahoma" w:hAnsi="Tahoma" w:cs="Tahoma"/>
          <w:sz w:val="20"/>
          <w:szCs w:val="24"/>
        </w:rPr>
      </w:pPr>
      <w:r w:rsidRPr="003F5D5A">
        <w:rPr>
          <w:rFonts w:ascii="Tahoma" w:hAnsi="Tahoma" w:cs="Tahoma"/>
          <w:sz w:val="20"/>
          <w:szCs w:val="24"/>
        </w:rPr>
        <w:t>vnit</w:t>
      </w:r>
      <w:r>
        <w:rPr>
          <w:rFonts w:ascii="Tahoma" w:hAnsi="Tahoma" w:cs="Tahoma"/>
          <w:sz w:val="20"/>
          <w:szCs w:val="24"/>
        </w:rPr>
        <w:t>ř</w:t>
      </w:r>
      <w:r w:rsidRPr="003F5D5A">
        <w:rPr>
          <w:rFonts w:ascii="Tahoma" w:hAnsi="Tahoma" w:cs="Tahoma"/>
          <w:sz w:val="20"/>
          <w:szCs w:val="24"/>
        </w:rPr>
        <w:t xml:space="preserve">ními </w:t>
      </w:r>
      <w:r>
        <w:rPr>
          <w:rFonts w:ascii="Tahoma" w:hAnsi="Tahoma" w:cs="Tahoma"/>
          <w:sz w:val="20"/>
          <w:szCs w:val="24"/>
        </w:rPr>
        <w:t>č</w:t>
      </w:r>
      <w:r w:rsidRPr="003F5D5A">
        <w:rPr>
          <w:rFonts w:ascii="Tahoma" w:hAnsi="Tahoma" w:cs="Tahoma"/>
          <w:sz w:val="20"/>
          <w:szCs w:val="24"/>
        </w:rPr>
        <w:t>ástmi.</w:t>
      </w:r>
    </w:p>
    <w:p w:rsidR="00C93C70" w:rsidRDefault="003F5D5A" w:rsidP="003F5D5A">
      <w:pPr>
        <w:spacing w:after="0"/>
        <w:rPr>
          <w:rFonts w:ascii="Tahoma" w:hAnsi="Tahoma" w:cs="Tahoma"/>
          <w:sz w:val="20"/>
          <w:szCs w:val="24"/>
        </w:rPr>
      </w:pPr>
      <w:r w:rsidRPr="003F5D5A">
        <w:rPr>
          <w:rFonts w:ascii="Tahoma" w:hAnsi="Tahoma" w:cs="Tahoma"/>
          <w:bCs/>
          <w:sz w:val="20"/>
          <w:szCs w:val="24"/>
        </w:rPr>
        <w:t xml:space="preserve">V </w:t>
      </w:r>
      <w:r w:rsidRPr="003F5D5A">
        <w:rPr>
          <w:rFonts w:ascii="Tahoma" w:hAnsi="Tahoma" w:cs="Tahoma"/>
          <w:b/>
          <w:bCs/>
          <w:sz w:val="20"/>
          <w:szCs w:val="24"/>
        </w:rPr>
        <w:t>digitálním</w:t>
      </w:r>
      <w:r w:rsidRPr="003F5D5A">
        <w:rPr>
          <w:rFonts w:ascii="Tahoma" w:hAnsi="Tahoma" w:cs="Tahoma"/>
          <w:bCs/>
          <w:sz w:val="20"/>
          <w:szCs w:val="24"/>
        </w:rPr>
        <w:t xml:space="preserve"> </w:t>
      </w:r>
      <w:r w:rsidRPr="003F5D5A">
        <w:rPr>
          <w:rFonts w:ascii="Tahoma" w:hAnsi="Tahoma" w:cs="Tahoma"/>
          <w:b/>
          <w:bCs/>
          <w:sz w:val="20"/>
          <w:szCs w:val="24"/>
        </w:rPr>
        <w:t>zpracování</w:t>
      </w:r>
      <w:r w:rsidRPr="003F5D5A">
        <w:rPr>
          <w:rFonts w:ascii="Tahoma" w:hAnsi="Tahoma" w:cs="Tahoma"/>
          <w:bCs/>
          <w:sz w:val="20"/>
          <w:szCs w:val="24"/>
        </w:rPr>
        <w:t xml:space="preserve"> </w:t>
      </w:r>
      <w:r w:rsidRPr="003F5D5A">
        <w:rPr>
          <w:rFonts w:ascii="Tahoma" w:hAnsi="Tahoma" w:cs="Tahoma"/>
          <w:b/>
          <w:bCs/>
          <w:sz w:val="20"/>
          <w:szCs w:val="24"/>
        </w:rPr>
        <w:t>obrazu</w:t>
      </w:r>
      <w:r w:rsidRPr="003F5D5A">
        <w:rPr>
          <w:rFonts w:ascii="Tahoma" w:hAnsi="Tahoma" w:cs="Tahoma"/>
          <w:bCs/>
          <w:sz w:val="20"/>
          <w:szCs w:val="24"/>
        </w:rPr>
        <w:t xml:space="preserve">: </w:t>
      </w:r>
      <w:r w:rsidRPr="003F5D5A">
        <w:rPr>
          <w:rFonts w:ascii="Tahoma" w:hAnsi="Tahoma" w:cs="Tahoma"/>
          <w:sz w:val="20"/>
          <w:szCs w:val="24"/>
        </w:rPr>
        <w:t>matematický nástroj pro</w:t>
      </w:r>
      <w:r>
        <w:rPr>
          <w:rFonts w:ascii="Tahoma" w:hAnsi="Tahoma" w:cs="Tahoma"/>
          <w:sz w:val="20"/>
          <w:szCs w:val="24"/>
        </w:rPr>
        <w:t xml:space="preserve"> </w:t>
      </w:r>
      <w:r w:rsidRPr="003F5D5A">
        <w:rPr>
          <w:rFonts w:ascii="Tahoma" w:hAnsi="Tahoma" w:cs="Tahoma"/>
          <w:sz w:val="20"/>
          <w:szCs w:val="24"/>
        </w:rPr>
        <w:t>p</w:t>
      </w:r>
      <w:r>
        <w:rPr>
          <w:rFonts w:ascii="Tahoma" w:hAnsi="Tahoma" w:cs="Tahoma"/>
          <w:sz w:val="20"/>
          <w:szCs w:val="24"/>
        </w:rPr>
        <w:t>ř</w:t>
      </w:r>
      <w:r w:rsidRPr="003F5D5A">
        <w:rPr>
          <w:rFonts w:ascii="Tahoma" w:hAnsi="Tahoma" w:cs="Tahoma"/>
          <w:sz w:val="20"/>
          <w:szCs w:val="24"/>
        </w:rPr>
        <w:t>edzpracování i segmentaci obrazu.</w:t>
      </w:r>
      <w:r>
        <w:rPr>
          <w:rFonts w:ascii="Tahoma" w:hAnsi="Tahoma" w:cs="Tahoma"/>
          <w:sz w:val="20"/>
          <w:szCs w:val="24"/>
        </w:rPr>
        <w:t xml:space="preserve"> </w:t>
      </w:r>
    </w:p>
    <w:p w:rsidR="00A87210" w:rsidRDefault="00A87210" w:rsidP="003F5D5A">
      <w:pPr>
        <w:spacing w:after="0"/>
        <w:rPr>
          <w:rFonts w:ascii="Tahoma" w:hAnsi="Tahoma" w:cs="Tahoma"/>
          <w:sz w:val="20"/>
          <w:szCs w:val="24"/>
        </w:rPr>
      </w:pPr>
    </w:p>
    <w:p w:rsidR="00875C66" w:rsidRDefault="00875C66" w:rsidP="00875C66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875C66">
        <w:rPr>
          <w:rFonts w:ascii="Tahoma" w:hAnsi="Tahoma" w:cs="Tahoma"/>
          <w:b/>
          <w:bCs/>
          <w:sz w:val="20"/>
          <w:szCs w:val="24"/>
        </w:rPr>
        <w:t>BODOVÁ MNOŽINA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66"/>
        <w:gridCol w:w="5416"/>
      </w:tblGrid>
      <w:tr w:rsidR="001B5D79" w:rsidTr="00F23B35">
        <w:tc>
          <w:tcPr>
            <w:tcW w:w="5303" w:type="dxa"/>
          </w:tcPr>
          <w:p w:rsidR="001B5D79" w:rsidRPr="00875C66" w:rsidRDefault="001B5D79" w:rsidP="001B5D79">
            <w:pPr>
              <w:rPr>
                <w:rFonts w:ascii="Tahoma" w:hAnsi="Tahoma" w:cs="Tahoma"/>
                <w:sz w:val="20"/>
                <w:szCs w:val="24"/>
              </w:rPr>
            </w:pPr>
            <w:r w:rsidRPr="00875C66">
              <w:rPr>
                <w:rFonts w:ascii="Tahoma" w:hAnsi="Tahoma" w:cs="Tahoma"/>
                <w:sz w:val="20"/>
                <w:szCs w:val="24"/>
              </w:rPr>
              <w:lastRenderedPageBreak/>
              <w:t xml:space="preserve">Obrázky lze modelovat pomocí </w:t>
            </w:r>
            <w:r w:rsidRPr="00875C66">
              <w:rPr>
                <w:rFonts w:ascii="Tahoma" w:hAnsi="Tahoma" w:cs="Tahoma"/>
                <w:i/>
                <w:iCs/>
                <w:sz w:val="20"/>
                <w:szCs w:val="24"/>
              </w:rPr>
              <w:t xml:space="preserve">bodových množin </w:t>
            </w:r>
            <w:r w:rsidRPr="00875C66">
              <w:rPr>
                <w:rFonts w:ascii="Tahoma" w:hAnsi="Tahoma" w:cs="Tahoma"/>
                <w:sz w:val="20"/>
                <w:szCs w:val="24"/>
              </w:rPr>
              <w:t>libovolné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875C66">
              <w:rPr>
                <w:rFonts w:ascii="Tahoma" w:hAnsi="Tahoma" w:cs="Tahoma"/>
                <w:sz w:val="20"/>
                <w:szCs w:val="24"/>
              </w:rPr>
              <w:t>dimenze (nap</w:t>
            </w:r>
            <w:r>
              <w:rPr>
                <w:rFonts w:ascii="Tahoma" w:hAnsi="Tahoma" w:cs="Tahoma"/>
                <w:sz w:val="20"/>
                <w:szCs w:val="24"/>
              </w:rPr>
              <w:t>ř</w:t>
            </w:r>
            <w:r w:rsidRPr="00875C66">
              <w:rPr>
                <w:rFonts w:ascii="Tahoma" w:hAnsi="Tahoma" w:cs="Tahoma"/>
                <w:sz w:val="20"/>
                <w:szCs w:val="24"/>
              </w:rPr>
              <w:t xml:space="preserve">. </w:t>
            </w:r>
            <w:r w:rsidRPr="00875C66">
              <w:rPr>
                <w:rFonts w:ascii="Tahoma" w:hAnsi="Tahoma" w:cs="Tahoma"/>
                <w:i/>
                <w:iCs/>
                <w:sz w:val="20"/>
                <w:szCs w:val="24"/>
              </w:rPr>
              <w:t>N</w:t>
            </w:r>
            <w:r w:rsidRPr="00875C66">
              <w:rPr>
                <w:rFonts w:ascii="Tahoma" w:hAnsi="Tahoma" w:cs="Tahoma"/>
                <w:sz w:val="20"/>
                <w:szCs w:val="24"/>
              </w:rPr>
              <w:t>-rozm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875C66">
              <w:rPr>
                <w:rFonts w:ascii="Tahoma" w:hAnsi="Tahoma" w:cs="Tahoma"/>
                <w:sz w:val="20"/>
                <w:szCs w:val="24"/>
              </w:rPr>
              <w:t>rný euklidovský prostor).</w:t>
            </w:r>
          </w:p>
          <w:p w:rsidR="001B5D79" w:rsidRPr="00875C66" w:rsidRDefault="001B5D79" w:rsidP="001B5D79">
            <w:pPr>
              <w:spacing w:line="276" w:lineRule="auto"/>
              <w:rPr>
                <w:rFonts w:ascii="Tahoma" w:hAnsi="Tahoma" w:cs="Tahoma"/>
                <w:sz w:val="20"/>
                <w:szCs w:val="24"/>
              </w:rPr>
            </w:pPr>
            <w:r w:rsidRPr="00875C66">
              <w:rPr>
                <w:rFonts w:ascii="Tahoma" w:hAnsi="Tahoma" w:cs="Tahoma"/>
                <w:sz w:val="20"/>
                <w:szCs w:val="24"/>
              </w:rPr>
              <w:t xml:space="preserve">2D euklidovský prostor </w:t>
            </w: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161704" cy="167786"/>
                  <wp:effectExtent l="19050" t="0" r="0" b="0"/>
                  <wp:docPr id="46" name="obrázek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60" cy="167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5C66">
              <w:rPr>
                <w:rFonts w:ascii="Tahoma" w:hAnsi="Tahoma" w:cs="Tahoma"/>
                <w:sz w:val="20"/>
                <w:szCs w:val="24"/>
              </w:rPr>
              <w:t>a systém jeho podmnožin je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875C66">
              <w:rPr>
                <w:rFonts w:ascii="Tahoma" w:hAnsi="Tahoma" w:cs="Tahoma"/>
                <w:sz w:val="20"/>
                <w:szCs w:val="24"/>
              </w:rPr>
              <w:t>p</w:t>
            </w:r>
            <w:r>
              <w:rPr>
                <w:rFonts w:ascii="Tahoma" w:hAnsi="Tahoma" w:cs="Tahoma"/>
                <w:sz w:val="20"/>
                <w:szCs w:val="24"/>
              </w:rPr>
              <w:t>ř</w:t>
            </w:r>
            <w:r w:rsidRPr="00875C66">
              <w:rPr>
                <w:rFonts w:ascii="Tahoma" w:hAnsi="Tahoma" w:cs="Tahoma"/>
                <w:sz w:val="20"/>
                <w:szCs w:val="24"/>
              </w:rPr>
              <w:t>irozeným defini</w:t>
            </w:r>
            <w:r>
              <w:rPr>
                <w:rFonts w:ascii="Tahoma" w:hAnsi="Tahoma" w:cs="Tahoma"/>
                <w:sz w:val="20"/>
                <w:szCs w:val="24"/>
              </w:rPr>
              <w:t>č</w:t>
            </w:r>
            <w:r w:rsidRPr="00875C66">
              <w:rPr>
                <w:rFonts w:ascii="Tahoma" w:hAnsi="Tahoma" w:cs="Tahoma"/>
                <w:sz w:val="20"/>
                <w:szCs w:val="24"/>
              </w:rPr>
              <w:t>ním oborem pro popis rovinných útvar</w:t>
            </w:r>
            <w:r>
              <w:rPr>
                <w:rFonts w:ascii="Tahoma" w:hAnsi="Tahoma" w:cs="Tahoma"/>
                <w:sz w:val="20"/>
                <w:szCs w:val="24"/>
              </w:rPr>
              <w:t>ů</w:t>
            </w:r>
            <w:r w:rsidRPr="00875C66">
              <w:rPr>
                <w:rFonts w:ascii="Tahoma" w:hAnsi="Tahoma" w:cs="Tahoma"/>
                <w:sz w:val="20"/>
                <w:szCs w:val="24"/>
              </w:rPr>
              <w:t>.</w:t>
            </w:r>
          </w:p>
          <w:p w:rsidR="001B5D79" w:rsidRPr="00875C66" w:rsidRDefault="001B5D79" w:rsidP="001B5D79">
            <w:pPr>
              <w:rPr>
                <w:rFonts w:ascii="Tahoma" w:hAnsi="Tahoma" w:cs="Tahoma"/>
                <w:sz w:val="20"/>
                <w:szCs w:val="24"/>
              </w:rPr>
            </w:pPr>
            <w:r w:rsidRPr="00875C66">
              <w:rPr>
                <w:rFonts w:ascii="Tahoma" w:hAnsi="Tahoma" w:cs="Tahoma"/>
                <w:sz w:val="20"/>
                <w:szCs w:val="24"/>
              </w:rPr>
              <w:t>Digitální prot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875C66">
              <w:rPr>
                <w:rFonts w:ascii="Tahoma" w:hAnsi="Tahoma" w:cs="Tahoma"/>
                <w:sz w:val="20"/>
                <w:szCs w:val="24"/>
              </w:rPr>
              <w:t>jšek euklidovského prostoru.</w:t>
            </w:r>
          </w:p>
          <w:p w:rsidR="001B5D79" w:rsidRPr="00875C66" w:rsidRDefault="001B5D79" w:rsidP="001B5D79">
            <w:pPr>
              <w:spacing w:line="276" w:lineRule="auto"/>
              <w:rPr>
                <w:rFonts w:ascii="Tahoma" w:hAnsi="Tahoma" w:cs="Tahoma"/>
                <w:sz w:val="20"/>
                <w:szCs w:val="24"/>
              </w:rPr>
            </w:pPr>
            <w:r w:rsidRPr="00875C66">
              <w:rPr>
                <w:rFonts w:ascii="Tahoma" w:hAnsi="Tahoma" w:cs="Tahoma"/>
                <w:sz w:val="20"/>
                <w:szCs w:val="24"/>
              </w:rPr>
              <w:t xml:space="preserve">Binární matematická morfologie – množina dvojic celých </w:t>
            </w:r>
            <w:r>
              <w:rPr>
                <w:rFonts w:ascii="Tahoma" w:hAnsi="Tahoma" w:cs="Tahoma"/>
                <w:sz w:val="20"/>
                <w:szCs w:val="24"/>
              </w:rPr>
              <w:t>č</w:t>
            </w:r>
            <w:r w:rsidRPr="00875C66">
              <w:rPr>
                <w:rFonts w:ascii="Tahoma" w:hAnsi="Tahoma" w:cs="Tahoma"/>
                <w:sz w:val="20"/>
                <w:szCs w:val="24"/>
              </w:rPr>
              <w:t>ísel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875C66">
              <w:rPr>
                <w:rFonts w:ascii="Tahoma" w:hAnsi="Tahoma" w:cs="Tahoma"/>
                <w:sz w:val="20"/>
                <w:szCs w:val="24"/>
              </w:rPr>
              <w:t>(</w:t>
            </w:r>
            <w:r>
              <w:rPr>
                <w:rFonts w:ascii="Tahoma" w:hAnsi="Tahoma" w:cs="Tahoma"/>
                <w:i/>
                <w:iCs/>
                <w:noProof/>
                <w:sz w:val="20"/>
                <w:szCs w:val="24"/>
              </w:rPr>
              <w:drawing>
                <wp:inline distT="0" distB="0" distL="0" distR="0">
                  <wp:extent cx="278661" cy="191117"/>
                  <wp:effectExtent l="19050" t="0" r="7089" b="0"/>
                  <wp:docPr id="47" name="obrázek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71" cy="191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5C66">
              <w:rPr>
                <w:rFonts w:ascii="Tahoma" w:hAnsi="Tahoma" w:cs="Tahoma"/>
                <w:sz w:val="20"/>
                <w:szCs w:val="24"/>
              </w:rPr>
              <w:t>).</w:t>
            </w:r>
          </w:p>
          <w:p w:rsidR="001B5D79" w:rsidRDefault="001B5D79" w:rsidP="00F23B35">
            <w:pPr>
              <w:rPr>
                <w:rFonts w:ascii="Tahoma" w:hAnsi="Tahoma" w:cs="Tahoma"/>
                <w:b/>
                <w:bCs/>
                <w:sz w:val="20"/>
                <w:szCs w:val="24"/>
              </w:rPr>
            </w:pPr>
            <w:r w:rsidRPr="00875C66">
              <w:rPr>
                <w:rFonts w:ascii="Tahoma" w:hAnsi="Tahoma" w:cs="Tahoma"/>
                <w:sz w:val="20"/>
                <w:szCs w:val="24"/>
              </w:rPr>
              <w:t>Šedotónová matematick</w:t>
            </w:r>
            <w:r>
              <w:rPr>
                <w:rFonts w:ascii="Tahoma" w:hAnsi="Tahoma" w:cs="Tahoma"/>
                <w:sz w:val="20"/>
                <w:szCs w:val="24"/>
              </w:rPr>
              <w:t>á morfologie</w:t>
            </w:r>
            <w:r w:rsidRPr="00875C66">
              <w:rPr>
                <w:rFonts w:ascii="Tahoma" w:hAnsi="Tahoma" w:cs="Tahoma"/>
                <w:sz w:val="20"/>
                <w:szCs w:val="24"/>
              </w:rPr>
              <w:t xml:space="preserve"> – trojice (</w:t>
            </w: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331825" cy="202986"/>
                  <wp:effectExtent l="19050" t="0" r="0" b="0"/>
                  <wp:docPr id="48" name="obrázek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90" cy="20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5C66">
              <w:rPr>
                <w:rFonts w:ascii="Tahoma" w:hAnsi="Tahoma" w:cs="Tahoma"/>
                <w:sz w:val="20"/>
                <w:szCs w:val="24"/>
              </w:rPr>
              <w:t>).</w:t>
            </w:r>
          </w:p>
        </w:tc>
        <w:tc>
          <w:tcPr>
            <w:tcW w:w="5303" w:type="dxa"/>
          </w:tcPr>
          <w:p w:rsidR="001B5D79" w:rsidRDefault="001B5D79" w:rsidP="00875C66">
            <w:pPr>
              <w:rPr>
                <w:rFonts w:ascii="Tahoma" w:hAnsi="Tahoma" w:cs="Tahoma"/>
                <w:b/>
                <w:bCs/>
                <w:sz w:val="20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4"/>
              </w:rPr>
              <w:drawing>
                <wp:inline distT="0" distB="0" distL="0" distR="0">
                  <wp:extent cx="3282578" cy="1824503"/>
                  <wp:effectExtent l="19050" t="0" r="0" b="0"/>
                  <wp:docPr id="45" name="obrázek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782" cy="1824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D79" w:rsidRDefault="001B5D79" w:rsidP="00875C66">
      <w:pPr>
        <w:spacing w:after="0"/>
        <w:rPr>
          <w:rFonts w:ascii="Tahoma" w:hAnsi="Tahoma" w:cs="Tahoma"/>
          <w:b/>
          <w:bCs/>
          <w:sz w:val="20"/>
          <w:szCs w:val="24"/>
        </w:rPr>
      </w:pPr>
    </w:p>
    <w:p w:rsidR="00DF683F" w:rsidRPr="00DF683F" w:rsidRDefault="00DF683F" w:rsidP="00DF683F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DF683F">
        <w:rPr>
          <w:rFonts w:ascii="Tahoma" w:hAnsi="Tahoma" w:cs="Tahoma"/>
          <w:b/>
          <w:bCs/>
          <w:sz w:val="20"/>
          <w:szCs w:val="24"/>
        </w:rPr>
        <w:t xml:space="preserve">MORFOLOGICKÁ TRANSFORMACE </w:t>
      </w:r>
      <w:r>
        <w:rPr>
          <w:rFonts w:ascii="Tahoma" w:hAnsi="Tahoma" w:cs="Tahoma"/>
          <w:b/>
          <w:bCs/>
          <w:noProof/>
          <w:sz w:val="20"/>
          <w:szCs w:val="24"/>
        </w:rPr>
        <w:drawing>
          <wp:inline distT="0" distB="0" distL="0" distR="0">
            <wp:extent cx="204233" cy="159652"/>
            <wp:effectExtent l="19050" t="0" r="5317" b="0"/>
            <wp:docPr id="955" name="obrázek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9" cy="1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83F" w:rsidRPr="00DF683F" w:rsidRDefault="00DF683F" w:rsidP="00DF683F">
      <w:pPr>
        <w:spacing w:after="0"/>
        <w:rPr>
          <w:rFonts w:ascii="Tahoma" w:hAnsi="Tahoma" w:cs="Tahoma"/>
          <w:bCs/>
          <w:sz w:val="20"/>
          <w:szCs w:val="24"/>
        </w:rPr>
      </w:pPr>
      <w:r w:rsidRPr="00DF683F">
        <w:rPr>
          <w:rFonts w:ascii="Tahoma" w:hAnsi="Tahoma" w:cs="Tahoma"/>
          <w:bCs/>
          <w:sz w:val="20"/>
          <w:szCs w:val="24"/>
        </w:rPr>
        <w:t xml:space="preserve">Je dána relací mezi </w:t>
      </w:r>
      <w:r w:rsidRPr="00161405">
        <w:rPr>
          <w:rFonts w:ascii="Tahoma" w:hAnsi="Tahoma" w:cs="Tahoma"/>
          <w:b/>
          <w:bCs/>
          <w:i/>
          <w:iCs/>
          <w:color w:val="0070C0"/>
          <w:sz w:val="20"/>
          <w:szCs w:val="24"/>
        </w:rPr>
        <w:t>obrazem</w:t>
      </w:r>
      <w:r>
        <w:rPr>
          <w:rFonts w:ascii="Tahoma" w:hAnsi="Tahoma" w:cs="Tahoma"/>
          <w:bCs/>
          <w:i/>
          <w:iCs/>
          <w:sz w:val="20"/>
          <w:szCs w:val="24"/>
        </w:rPr>
        <w:t xml:space="preserve"> </w:t>
      </w:r>
      <w:r w:rsidRPr="00DF683F">
        <w:rPr>
          <w:rFonts w:ascii="Tahoma" w:hAnsi="Tahoma" w:cs="Tahoma"/>
          <w:bCs/>
          <w:sz w:val="20"/>
          <w:szCs w:val="24"/>
        </w:rPr>
        <w:t xml:space="preserve">(bodovou množinou </w:t>
      </w:r>
      <w:r w:rsidRPr="00DF683F">
        <w:rPr>
          <w:rFonts w:ascii="Tahoma" w:hAnsi="Tahoma" w:cs="Tahoma"/>
          <w:bCs/>
          <w:i/>
          <w:iCs/>
          <w:sz w:val="20"/>
          <w:szCs w:val="24"/>
        </w:rPr>
        <w:t>X</w:t>
      </w:r>
      <w:r w:rsidRPr="00DF683F">
        <w:rPr>
          <w:rFonts w:ascii="Tahoma" w:hAnsi="Tahoma" w:cs="Tahoma"/>
          <w:bCs/>
          <w:sz w:val="20"/>
          <w:szCs w:val="24"/>
        </w:rPr>
        <w:t xml:space="preserve">) a typicky menší bodovou množinou </w:t>
      </w:r>
      <w:r w:rsidRPr="00161405">
        <w:rPr>
          <w:rFonts w:ascii="Tahoma" w:hAnsi="Tahoma" w:cs="Tahoma"/>
          <w:b/>
          <w:bCs/>
          <w:i/>
          <w:iCs/>
          <w:color w:val="0070C0"/>
          <w:sz w:val="20"/>
          <w:szCs w:val="24"/>
        </w:rPr>
        <w:t>strukturním elementem</w:t>
      </w:r>
      <w:r w:rsidRPr="00DF683F">
        <w:rPr>
          <w:rFonts w:ascii="Tahoma" w:hAnsi="Tahoma" w:cs="Tahoma"/>
          <w:bCs/>
          <w:i/>
          <w:iCs/>
          <w:sz w:val="20"/>
          <w:szCs w:val="24"/>
        </w:rPr>
        <w:t xml:space="preserve"> B</w:t>
      </w:r>
      <w:r w:rsidRPr="00DF683F">
        <w:rPr>
          <w:rFonts w:ascii="Tahoma" w:hAnsi="Tahoma" w:cs="Tahoma"/>
          <w:bCs/>
          <w:sz w:val="20"/>
          <w:szCs w:val="24"/>
        </w:rPr>
        <w:t>.</w:t>
      </w:r>
    </w:p>
    <w:p w:rsidR="00F23B35" w:rsidRPr="00DF683F" w:rsidRDefault="00DF683F" w:rsidP="00DF683F">
      <w:pPr>
        <w:spacing w:after="0"/>
        <w:rPr>
          <w:rFonts w:ascii="Tahoma" w:hAnsi="Tahoma" w:cs="Tahoma"/>
          <w:bCs/>
          <w:sz w:val="20"/>
          <w:szCs w:val="24"/>
        </w:rPr>
      </w:pPr>
      <w:r w:rsidRPr="00DF683F">
        <w:rPr>
          <w:rFonts w:ascii="Tahoma" w:hAnsi="Tahoma" w:cs="Tahoma"/>
          <w:bCs/>
          <w:sz w:val="20"/>
          <w:szCs w:val="24"/>
        </w:rPr>
        <w:t xml:space="preserve">Strukturní element </w:t>
      </w:r>
      <w:r w:rsidRPr="00DF683F">
        <w:rPr>
          <w:rFonts w:ascii="Tahoma" w:hAnsi="Tahoma" w:cs="Tahoma"/>
          <w:bCs/>
          <w:i/>
          <w:iCs/>
          <w:sz w:val="20"/>
          <w:szCs w:val="24"/>
        </w:rPr>
        <w:t xml:space="preserve">B </w:t>
      </w:r>
      <w:r w:rsidRPr="00DF683F">
        <w:rPr>
          <w:rFonts w:ascii="Tahoma" w:hAnsi="Tahoma" w:cs="Tahoma"/>
          <w:bCs/>
          <w:sz w:val="20"/>
          <w:szCs w:val="24"/>
        </w:rPr>
        <w:t>je vztažen k “lokálnímu” počátku.</w:t>
      </w:r>
    </w:p>
    <w:p w:rsidR="00875C66" w:rsidRDefault="00DF683F" w:rsidP="00DF683F">
      <w:pPr>
        <w:spacing w:after="0"/>
        <w:jc w:val="center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</w:rPr>
        <w:drawing>
          <wp:inline distT="0" distB="0" distL="0" distR="0">
            <wp:extent cx="3128187" cy="967819"/>
            <wp:effectExtent l="19050" t="0" r="0" b="0"/>
            <wp:docPr id="958" name="obrázek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52" cy="96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83F" w:rsidRDefault="00DF683F" w:rsidP="00DF683F">
      <w:pPr>
        <w:spacing w:after="0"/>
        <w:rPr>
          <w:rFonts w:ascii="Tahoma" w:hAnsi="Tahoma" w:cs="Tahoma"/>
          <w:sz w:val="20"/>
          <w:szCs w:val="24"/>
        </w:rPr>
      </w:pPr>
      <w:r w:rsidRPr="00161405">
        <w:rPr>
          <w:rFonts w:ascii="Tahoma" w:hAnsi="Tahoma" w:cs="Tahoma"/>
          <w:b/>
          <w:color w:val="0070C0"/>
          <w:sz w:val="20"/>
          <w:szCs w:val="24"/>
        </w:rPr>
        <w:t>Aplikace morfologické transfomace</w:t>
      </w:r>
      <w:r w:rsidRPr="00DF683F">
        <w:rPr>
          <w:rFonts w:ascii="Tahoma" w:hAnsi="Tahoma" w:cs="Tahoma"/>
          <w:sz w:val="20"/>
          <w:szCs w:val="24"/>
        </w:rPr>
        <w:t xml:space="preserve"> </w:t>
      </w:r>
      <w:r w:rsidRPr="00DF683F"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438150" cy="221866"/>
            <wp:effectExtent l="19050" t="0" r="0" b="0"/>
            <wp:docPr id="961" name="obrázek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94" cy="22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83F">
        <w:rPr>
          <w:rFonts w:ascii="Tahoma" w:hAnsi="Tahoma" w:cs="Tahoma"/>
          <w:sz w:val="20"/>
          <w:szCs w:val="24"/>
        </w:rPr>
        <w:t xml:space="preserve"> na obraz </w:t>
      </w:r>
      <w:r w:rsidRPr="00DF683F">
        <w:rPr>
          <w:rFonts w:ascii="Tahoma" w:hAnsi="Tahoma" w:cs="Tahoma"/>
          <w:i/>
          <w:iCs/>
          <w:sz w:val="20"/>
          <w:szCs w:val="24"/>
        </w:rPr>
        <w:t xml:space="preserve">X </w:t>
      </w:r>
      <w:r w:rsidRPr="00DF683F">
        <w:rPr>
          <w:rFonts w:ascii="Tahoma" w:hAnsi="Tahoma" w:cs="Tahoma"/>
          <w:sz w:val="20"/>
          <w:szCs w:val="24"/>
        </w:rPr>
        <w:t xml:space="preserve">odpovídá systematickému posunu </w:t>
      </w:r>
      <w:r w:rsidRPr="00DF683F">
        <w:rPr>
          <w:rFonts w:ascii="Tahoma" w:hAnsi="Tahoma" w:cs="Tahoma"/>
          <w:i/>
          <w:iCs/>
          <w:sz w:val="20"/>
          <w:szCs w:val="24"/>
        </w:rPr>
        <w:t xml:space="preserve">B </w:t>
      </w:r>
      <w:r w:rsidRPr="00DF683F">
        <w:rPr>
          <w:rFonts w:ascii="Tahoma" w:hAnsi="Tahoma" w:cs="Tahoma"/>
          <w:sz w:val="20"/>
          <w:szCs w:val="24"/>
        </w:rPr>
        <w:t>po obraze. Výsledek transformace v každé poloze odpovídá relaci.</w:t>
      </w:r>
      <w:r w:rsidR="00161405">
        <w:rPr>
          <w:rFonts w:ascii="Tahoma" w:hAnsi="Tahoma" w:cs="Tahoma"/>
          <w:sz w:val="20"/>
          <w:szCs w:val="24"/>
        </w:rPr>
        <w:t xml:space="preserve"> </w:t>
      </w:r>
    </w:p>
    <w:p w:rsidR="001551F6" w:rsidRDefault="001551F6" w:rsidP="00DF683F">
      <w:pPr>
        <w:spacing w:after="0"/>
        <w:rPr>
          <w:rFonts w:ascii="Tahoma" w:hAnsi="Tahoma" w:cs="Tahoma"/>
          <w:sz w:val="20"/>
          <w:szCs w:val="24"/>
        </w:rPr>
      </w:pPr>
    </w:p>
    <w:p w:rsidR="001551F6" w:rsidRDefault="00C07195" w:rsidP="00DF683F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C07195">
        <w:rPr>
          <w:rFonts w:ascii="Tahoma" w:hAnsi="Tahoma" w:cs="Tahoma"/>
          <w:b/>
          <w:bCs/>
          <w:sz w:val="20"/>
          <w:szCs w:val="24"/>
        </w:rPr>
        <w:t>TRANSLACE MNOŽINY O RADIUSVEKTOR</w:t>
      </w:r>
    </w:p>
    <w:p w:rsidR="00C07195" w:rsidRDefault="007C3239" w:rsidP="00DF683F">
      <w:pPr>
        <w:spacing w:after="0"/>
        <w:rPr>
          <w:rFonts w:ascii="Tahoma" w:hAnsi="Tahoma" w:cs="Tahoma"/>
          <w:i/>
          <w:iCs/>
          <w:sz w:val="20"/>
          <w:szCs w:val="24"/>
        </w:rPr>
      </w:pPr>
      <w:r w:rsidRPr="007C3239">
        <w:rPr>
          <w:rFonts w:ascii="Tahoma" w:hAnsi="Tahoma" w:cs="Tahoma"/>
          <w:b/>
          <w:i/>
          <w:iCs/>
          <w:color w:val="0070C0"/>
          <w:sz w:val="20"/>
          <w:szCs w:val="24"/>
        </w:rPr>
        <w:t>Translace Xh</w:t>
      </w:r>
      <w:r w:rsidRPr="007C3239">
        <w:rPr>
          <w:rFonts w:ascii="Tahoma" w:hAnsi="Tahoma" w:cs="Tahoma"/>
          <w:i/>
          <w:iCs/>
          <w:sz w:val="20"/>
          <w:szCs w:val="24"/>
        </w:rPr>
        <w:t xml:space="preserve"> </w:t>
      </w:r>
      <w:r w:rsidRPr="007C3239">
        <w:rPr>
          <w:rFonts w:ascii="Tahoma" w:hAnsi="Tahoma" w:cs="Tahoma"/>
          <w:sz w:val="20"/>
          <w:szCs w:val="24"/>
        </w:rPr>
        <w:t xml:space="preserve">bodové množiny </w:t>
      </w:r>
      <w:r w:rsidRPr="007C3239">
        <w:rPr>
          <w:rFonts w:ascii="Tahoma" w:hAnsi="Tahoma" w:cs="Tahoma"/>
          <w:i/>
          <w:iCs/>
          <w:sz w:val="20"/>
          <w:szCs w:val="24"/>
        </w:rPr>
        <w:t xml:space="preserve">X </w:t>
      </w:r>
      <w:r w:rsidRPr="007C3239">
        <w:rPr>
          <w:rFonts w:ascii="Tahoma" w:hAnsi="Tahoma" w:cs="Tahoma"/>
          <w:sz w:val="20"/>
          <w:szCs w:val="24"/>
        </w:rPr>
        <w:t xml:space="preserve">o radiusvektor </w:t>
      </w:r>
      <w:r w:rsidRPr="007C3239">
        <w:rPr>
          <w:rFonts w:ascii="Tahoma" w:hAnsi="Tahoma" w:cs="Tahoma"/>
          <w:i/>
          <w:iCs/>
          <w:sz w:val="20"/>
          <w:szCs w:val="24"/>
        </w:rPr>
        <w:t>h</w:t>
      </w:r>
    </w:p>
    <w:p w:rsidR="007C3239" w:rsidRDefault="007C3239" w:rsidP="007C3239">
      <w:pPr>
        <w:spacing w:after="0"/>
        <w:jc w:val="center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3744876" cy="1814009"/>
            <wp:effectExtent l="19050" t="0" r="7974" b="0"/>
            <wp:docPr id="964" name="obrázek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78" cy="18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239" w:rsidRDefault="00CD706B" w:rsidP="007C3239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CD706B">
        <w:rPr>
          <w:rFonts w:ascii="Tahoma" w:hAnsi="Tahoma" w:cs="Tahoma"/>
          <w:b/>
          <w:bCs/>
          <w:sz w:val="20"/>
          <w:szCs w:val="24"/>
        </w:rPr>
        <w:t>SYMETRICKÁ BODOVÁ MNOŽINA</w:t>
      </w:r>
    </w:p>
    <w:p w:rsidR="00CD706B" w:rsidRDefault="00CD706B" w:rsidP="00CD706B">
      <w:pPr>
        <w:spacing w:after="0"/>
        <w:rPr>
          <w:rFonts w:ascii="Tahoma" w:hAnsi="Tahoma" w:cs="Tahoma"/>
          <w:sz w:val="20"/>
          <w:szCs w:val="24"/>
        </w:rPr>
      </w:pPr>
      <w:r w:rsidRPr="00CD706B">
        <w:rPr>
          <w:rFonts w:ascii="Tahoma" w:hAnsi="Tahoma" w:cs="Tahoma"/>
          <w:sz w:val="20"/>
          <w:szCs w:val="24"/>
        </w:rPr>
        <w:t>V</w:t>
      </w:r>
      <w:r>
        <w:rPr>
          <w:rFonts w:ascii="Tahoma" w:hAnsi="Tahoma" w:cs="Tahoma"/>
          <w:sz w:val="20"/>
          <w:szCs w:val="24"/>
        </w:rPr>
        <w:t>ůč</w:t>
      </w:r>
      <w:r w:rsidRPr="00CD706B">
        <w:rPr>
          <w:rFonts w:ascii="Tahoma" w:hAnsi="Tahoma" w:cs="Tahoma"/>
          <w:sz w:val="20"/>
          <w:szCs w:val="24"/>
        </w:rPr>
        <w:t xml:space="preserve">i reprezentativnímu bodu </w:t>
      </w:r>
      <w:r w:rsidRPr="00CD706B">
        <w:rPr>
          <w:rFonts w:ascii="Tahoma" w:hAnsi="Tahoma" w:cs="Tahoma"/>
          <w:i/>
          <w:iCs/>
          <w:sz w:val="20"/>
          <w:szCs w:val="24"/>
        </w:rPr>
        <w:t>O</w:t>
      </w:r>
      <w:r w:rsidRPr="00CD706B">
        <w:rPr>
          <w:rFonts w:ascii="Tahoma" w:hAnsi="Tahoma" w:cs="Tahoma"/>
          <w:sz w:val="20"/>
          <w:szCs w:val="24"/>
        </w:rPr>
        <w:t>.</w:t>
      </w:r>
      <w:r>
        <w:rPr>
          <w:rFonts w:ascii="Tahoma" w:hAnsi="Tahoma" w:cs="Tahoma"/>
          <w:sz w:val="20"/>
          <w:szCs w:val="24"/>
        </w:rPr>
        <w:t xml:space="preserve"> </w:t>
      </w:r>
      <w:r w:rsidRPr="00CD706B">
        <w:rPr>
          <w:rFonts w:ascii="Tahoma" w:hAnsi="Tahoma" w:cs="Tahoma"/>
          <w:sz w:val="20"/>
          <w:szCs w:val="24"/>
        </w:rPr>
        <w:t>N</w:t>
      </w:r>
      <w:r>
        <w:rPr>
          <w:rFonts w:ascii="Tahoma" w:hAnsi="Tahoma" w:cs="Tahoma"/>
          <w:sz w:val="20"/>
          <w:szCs w:val="24"/>
        </w:rPr>
        <w:t>ě</w:t>
      </w:r>
      <w:r w:rsidRPr="00CD706B">
        <w:rPr>
          <w:rFonts w:ascii="Tahoma" w:hAnsi="Tahoma" w:cs="Tahoma"/>
          <w:sz w:val="20"/>
          <w:szCs w:val="24"/>
        </w:rPr>
        <w:t xml:space="preserve">kdy se také </w:t>
      </w:r>
      <w:r>
        <w:rPr>
          <w:rFonts w:ascii="Tahoma" w:hAnsi="Tahoma" w:cs="Tahoma"/>
          <w:sz w:val="20"/>
          <w:szCs w:val="24"/>
        </w:rPr>
        <w:t>ř</w:t>
      </w:r>
      <w:r w:rsidRPr="00CD706B">
        <w:rPr>
          <w:rFonts w:ascii="Tahoma" w:hAnsi="Tahoma" w:cs="Tahoma"/>
          <w:sz w:val="20"/>
          <w:szCs w:val="24"/>
        </w:rPr>
        <w:t>íká transponovaná bodová množina.</w:t>
      </w:r>
      <w:r>
        <w:rPr>
          <w:rFonts w:ascii="Tahoma" w:hAnsi="Tahoma" w:cs="Tahoma"/>
          <w:sz w:val="20"/>
          <w:szCs w:val="24"/>
        </w:rPr>
        <w:t xml:space="preserve"> </w:t>
      </w:r>
    </w:p>
    <w:p w:rsidR="00FD6815" w:rsidRDefault="00FD6815" w:rsidP="00FD6815">
      <w:pPr>
        <w:spacing w:after="0"/>
        <w:jc w:val="center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3883099" cy="1966151"/>
            <wp:effectExtent l="19050" t="0" r="3101" b="0"/>
            <wp:docPr id="967" name="obrázek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75" cy="196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69" w:rsidRPr="00BB3B69" w:rsidRDefault="00BB3B69" w:rsidP="00BB3B69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BB3B69">
        <w:rPr>
          <w:rFonts w:ascii="Tahoma" w:hAnsi="Tahoma" w:cs="Tahoma"/>
          <w:b/>
          <w:bCs/>
          <w:sz w:val="20"/>
          <w:szCs w:val="24"/>
        </w:rPr>
        <w:t>BINÁRNÍ MATEMATICKÁ MORFOLOGIE</w:t>
      </w:r>
    </w:p>
    <w:p w:rsidR="00BB3B69" w:rsidRPr="00BB3B69" w:rsidRDefault="00BB3B69" w:rsidP="00BB3B69">
      <w:pPr>
        <w:spacing w:after="0"/>
        <w:rPr>
          <w:rFonts w:ascii="Tahoma" w:hAnsi="Tahoma" w:cs="Tahoma"/>
          <w:sz w:val="20"/>
          <w:szCs w:val="24"/>
        </w:rPr>
      </w:pPr>
      <w:r w:rsidRPr="00BB3B69">
        <w:rPr>
          <w:rFonts w:ascii="Tahoma" w:hAnsi="Tahoma" w:cs="Tahoma"/>
          <w:sz w:val="20"/>
          <w:szCs w:val="24"/>
        </w:rPr>
        <w:t>Pracuje s binárními obrázky. Defini</w:t>
      </w:r>
      <w:r>
        <w:rPr>
          <w:rFonts w:ascii="Tahoma" w:hAnsi="Tahoma" w:cs="Tahoma"/>
          <w:sz w:val="20"/>
          <w:szCs w:val="24"/>
        </w:rPr>
        <w:t>č</w:t>
      </w:r>
      <w:r w:rsidRPr="00BB3B69">
        <w:rPr>
          <w:rFonts w:ascii="Tahoma" w:hAnsi="Tahoma" w:cs="Tahoma"/>
          <w:sz w:val="20"/>
          <w:szCs w:val="24"/>
        </w:rPr>
        <w:t>ní obor</w:t>
      </w:r>
      <w:r>
        <w:rPr>
          <w:rFonts w:ascii="Tahoma" w:hAnsi="Tahoma" w:cs="Tahoma"/>
          <w:sz w:val="20"/>
          <w:szCs w:val="24"/>
        </w:rPr>
        <w:t xml:space="preserve"> </w:t>
      </w: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202018" cy="202018"/>
            <wp:effectExtent l="19050" t="0" r="7532" b="0"/>
            <wp:docPr id="970" name="obrázek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1" cy="20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3B69">
        <w:rPr>
          <w:rFonts w:ascii="Tahoma" w:hAnsi="Tahoma" w:cs="Tahoma"/>
          <w:sz w:val="20"/>
          <w:szCs w:val="24"/>
        </w:rPr>
        <w:t>. Obor hodnot</w:t>
      </w:r>
      <w:r>
        <w:rPr>
          <w:rFonts w:ascii="Tahoma" w:hAnsi="Tahoma" w:cs="Tahoma"/>
          <w:sz w:val="20"/>
          <w:szCs w:val="24"/>
        </w:rPr>
        <w:t xml:space="preserve"> </w:t>
      </w:r>
      <w:r w:rsidRPr="00BB3B69">
        <w:rPr>
          <w:rFonts w:ascii="Tahoma" w:hAnsi="Tahoma" w:cs="Tahoma"/>
          <w:i/>
          <w:iCs/>
          <w:sz w:val="20"/>
          <w:szCs w:val="24"/>
        </w:rPr>
        <w:t>{</w:t>
      </w:r>
      <w:r>
        <w:rPr>
          <w:rFonts w:ascii="Tahoma" w:hAnsi="Tahoma" w:cs="Tahoma"/>
          <w:i/>
          <w:iCs/>
          <w:sz w:val="20"/>
          <w:szCs w:val="24"/>
        </w:rPr>
        <w:t xml:space="preserve"> </w:t>
      </w:r>
      <w:r w:rsidRPr="00BB3B69">
        <w:rPr>
          <w:rFonts w:ascii="Tahoma" w:hAnsi="Tahoma" w:cs="Tahoma"/>
          <w:sz w:val="20"/>
          <w:szCs w:val="24"/>
        </w:rPr>
        <w:t>0</w:t>
      </w:r>
      <w:r w:rsidRPr="00BB3B69">
        <w:rPr>
          <w:rFonts w:ascii="Tahoma" w:hAnsi="Tahoma" w:cs="Tahoma"/>
          <w:i/>
          <w:iCs/>
          <w:sz w:val="20"/>
          <w:szCs w:val="24"/>
        </w:rPr>
        <w:t xml:space="preserve">, </w:t>
      </w:r>
      <w:r w:rsidRPr="00BB3B69">
        <w:rPr>
          <w:rFonts w:ascii="Tahoma" w:hAnsi="Tahoma" w:cs="Tahoma"/>
          <w:sz w:val="20"/>
          <w:szCs w:val="24"/>
        </w:rPr>
        <w:t>1</w:t>
      </w:r>
      <w:r w:rsidRPr="00BB3B69">
        <w:rPr>
          <w:rFonts w:ascii="Tahoma" w:hAnsi="Tahoma" w:cs="Tahoma"/>
          <w:i/>
          <w:iCs/>
          <w:sz w:val="20"/>
          <w:szCs w:val="24"/>
        </w:rPr>
        <w:t>}</w:t>
      </w:r>
      <w:r w:rsidRPr="00BB3B69">
        <w:rPr>
          <w:rFonts w:ascii="Tahoma" w:hAnsi="Tahoma" w:cs="Tahoma"/>
          <w:sz w:val="20"/>
          <w:szCs w:val="24"/>
        </w:rPr>
        <w:t>.</w:t>
      </w:r>
    </w:p>
    <w:p w:rsidR="00BB3B69" w:rsidRPr="00BB3B69" w:rsidRDefault="00BB3B69" w:rsidP="00BB3B69">
      <w:pPr>
        <w:spacing w:after="0"/>
        <w:rPr>
          <w:rFonts w:ascii="Tahoma" w:hAnsi="Tahoma" w:cs="Tahoma"/>
          <w:sz w:val="20"/>
          <w:szCs w:val="24"/>
        </w:rPr>
      </w:pPr>
      <w:r w:rsidRPr="00BB3B69">
        <w:rPr>
          <w:rFonts w:ascii="Tahoma" w:hAnsi="Tahoma" w:cs="Tahoma"/>
          <w:sz w:val="20"/>
          <w:szCs w:val="24"/>
        </w:rPr>
        <w:t xml:space="preserve">2 základní operace: </w:t>
      </w:r>
      <w:r w:rsidRPr="00BB3B69">
        <w:rPr>
          <w:rFonts w:ascii="Tahoma" w:hAnsi="Tahoma" w:cs="Tahoma"/>
          <w:b/>
          <w:sz w:val="20"/>
          <w:szCs w:val="24"/>
        </w:rPr>
        <w:t>dilatace</w:t>
      </w:r>
      <w:r w:rsidRPr="00BB3B69">
        <w:rPr>
          <w:rFonts w:ascii="Tahoma" w:hAnsi="Tahoma" w:cs="Tahoma"/>
          <w:sz w:val="20"/>
          <w:szCs w:val="24"/>
        </w:rPr>
        <w:t xml:space="preserve"> a </w:t>
      </w:r>
      <w:r w:rsidRPr="00BB3B69">
        <w:rPr>
          <w:rFonts w:ascii="Tahoma" w:hAnsi="Tahoma" w:cs="Tahoma"/>
          <w:b/>
          <w:sz w:val="20"/>
          <w:szCs w:val="24"/>
        </w:rPr>
        <w:t>eroze</w:t>
      </w:r>
      <w:r w:rsidRPr="00BB3B69">
        <w:rPr>
          <w:rFonts w:ascii="Tahoma" w:hAnsi="Tahoma" w:cs="Tahoma"/>
          <w:sz w:val="20"/>
          <w:szCs w:val="24"/>
        </w:rPr>
        <w:t>. Nejsou invertovatelné.</w:t>
      </w:r>
    </w:p>
    <w:p w:rsidR="00BB3B69" w:rsidRPr="00BB3B69" w:rsidRDefault="00BB3B69" w:rsidP="00BB3B69">
      <w:pPr>
        <w:spacing w:after="0"/>
        <w:rPr>
          <w:rFonts w:ascii="Tahoma" w:hAnsi="Tahoma" w:cs="Tahoma"/>
          <w:sz w:val="20"/>
          <w:szCs w:val="24"/>
        </w:rPr>
      </w:pPr>
      <w:r w:rsidRPr="00BB3B69">
        <w:rPr>
          <w:rFonts w:ascii="Tahoma" w:hAnsi="Tahoma" w:cs="Tahoma"/>
          <w:sz w:val="20"/>
          <w:szCs w:val="24"/>
        </w:rPr>
        <w:t>2 používané formalismy pro sou</w:t>
      </w:r>
      <w:r>
        <w:rPr>
          <w:rFonts w:ascii="Tahoma" w:hAnsi="Tahoma" w:cs="Tahoma"/>
          <w:sz w:val="20"/>
          <w:szCs w:val="24"/>
        </w:rPr>
        <w:t>č</w:t>
      </w:r>
      <w:r w:rsidRPr="00BB3B69">
        <w:rPr>
          <w:rFonts w:ascii="Tahoma" w:hAnsi="Tahoma" w:cs="Tahoma"/>
          <w:sz w:val="20"/>
          <w:szCs w:val="24"/>
        </w:rPr>
        <w:t>et a rozdíl</w:t>
      </w:r>
    </w:p>
    <w:p w:rsidR="00DF683F" w:rsidRPr="00BB3B69" w:rsidRDefault="00BB3B69" w:rsidP="00BB3B69">
      <w:pPr>
        <w:pStyle w:val="Odstavecseseznamem"/>
        <w:numPr>
          <w:ilvl w:val="0"/>
          <w:numId w:val="12"/>
        </w:numPr>
        <w:spacing w:after="0"/>
        <w:rPr>
          <w:rFonts w:ascii="Tahoma" w:hAnsi="Tahoma" w:cs="Tahoma"/>
          <w:sz w:val="20"/>
          <w:szCs w:val="24"/>
        </w:rPr>
      </w:pPr>
      <w:r w:rsidRPr="00BB3B69">
        <w:rPr>
          <w:rFonts w:ascii="Tahoma" w:hAnsi="Tahoma" w:cs="Tahoma"/>
          <w:sz w:val="20"/>
          <w:szCs w:val="24"/>
        </w:rPr>
        <w:lastRenderedPageBreak/>
        <w:t>Ve školské aritmetice obvyklé sčítání a odečítání.</w:t>
      </w:r>
    </w:p>
    <w:p w:rsidR="00BB3B69" w:rsidRDefault="00BB3B69" w:rsidP="00BB3B69">
      <w:pPr>
        <w:pStyle w:val="Odstavecseseznamem"/>
        <w:numPr>
          <w:ilvl w:val="0"/>
          <w:numId w:val="13"/>
        </w:numPr>
        <w:spacing w:after="0"/>
        <w:rPr>
          <w:rFonts w:ascii="Tahoma" w:hAnsi="Tahoma" w:cs="Tahoma"/>
          <w:sz w:val="20"/>
          <w:szCs w:val="24"/>
        </w:rPr>
      </w:pPr>
      <w:r w:rsidRPr="00BB3B69">
        <w:rPr>
          <w:rFonts w:ascii="Tahoma" w:hAnsi="Tahoma" w:cs="Tahoma"/>
          <w:sz w:val="20"/>
          <w:szCs w:val="24"/>
        </w:rPr>
        <w:t>Minkowského sou</w:t>
      </w:r>
      <w:r>
        <w:rPr>
          <w:rFonts w:ascii="Tahoma" w:hAnsi="Tahoma" w:cs="Tahoma"/>
          <w:sz w:val="20"/>
          <w:szCs w:val="24"/>
        </w:rPr>
        <w:t>č</w:t>
      </w:r>
      <w:r w:rsidRPr="00BB3B69">
        <w:rPr>
          <w:rFonts w:ascii="Tahoma" w:hAnsi="Tahoma" w:cs="Tahoma"/>
          <w:sz w:val="20"/>
          <w:szCs w:val="24"/>
        </w:rPr>
        <w:t>et, rozdíl</w:t>
      </w:r>
    </w:p>
    <w:p w:rsidR="00BB3B69" w:rsidRDefault="00BB3B69" w:rsidP="00BB3B69">
      <w:pPr>
        <w:pStyle w:val="Odstavecseseznamem"/>
        <w:numPr>
          <w:ilvl w:val="0"/>
          <w:numId w:val="13"/>
        </w:numPr>
        <w:spacing w:after="0"/>
        <w:rPr>
          <w:rFonts w:ascii="Tahoma" w:hAnsi="Tahoma" w:cs="Tahoma"/>
          <w:sz w:val="20"/>
          <w:szCs w:val="24"/>
        </w:rPr>
      </w:pPr>
      <w:r w:rsidRPr="00BB3B69">
        <w:rPr>
          <w:rFonts w:ascii="Tahoma" w:hAnsi="Tahoma" w:cs="Tahoma"/>
          <w:sz w:val="20"/>
          <w:szCs w:val="24"/>
        </w:rPr>
        <w:t>Rozdílnost obou p</w:t>
      </w:r>
      <w:r>
        <w:rPr>
          <w:rFonts w:ascii="Tahoma" w:hAnsi="Tahoma" w:cs="Tahoma"/>
          <w:sz w:val="20"/>
          <w:szCs w:val="24"/>
        </w:rPr>
        <w:t>ř</w:t>
      </w:r>
      <w:r w:rsidRPr="00BB3B69">
        <w:rPr>
          <w:rFonts w:ascii="Tahoma" w:hAnsi="Tahoma" w:cs="Tahoma"/>
          <w:sz w:val="20"/>
          <w:szCs w:val="24"/>
        </w:rPr>
        <w:t>ístup</w:t>
      </w:r>
      <w:r>
        <w:rPr>
          <w:rFonts w:ascii="Tahoma" w:hAnsi="Tahoma" w:cs="Tahoma"/>
          <w:sz w:val="20"/>
          <w:szCs w:val="24"/>
        </w:rPr>
        <w:t>ů</w:t>
      </w:r>
      <w:r w:rsidRPr="00BB3B69">
        <w:rPr>
          <w:rFonts w:ascii="Tahoma" w:hAnsi="Tahoma" w:cs="Tahoma"/>
          <w:sz w:val="20"/>
          <w:szCs w:val="24"/>
        </w:rPr>
        <w:t xml:space="preserve"> hraje roli u eroze.</w:t>
      </w:r>
    </w:p>
    <w:p w:rsidR="00BB3B69" w:rsidRDefault="00BB3B69" w:rsidP="00BB3B69">
      <w:pPr>
        <w:spacing w:after="0"/>
        <w:rPr>
          <w:rFonts w:ascii="Tahoma" w:hAnsi="Tahoma" w:cs="Tahoma"/>
          <w:sz w:val="20"/>
          <w:szCs w:val="24"/>
        </w:rPr>
      </w:pPr>
    </w:p>
    <w:p w:rsidR="00BB3B69" w:rsidRDefault="00F374F8" w:rsidP="00BB3B69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F374F8">
        <w:rPr>
          <w:rFonts w:ascii="Tahoma" w:hAnsi="Tahoma" w:cs="Tahoma"/>
          <w:b/>
          <w:bCs/>
          <w:sz w:val="20"/>
          <w:szCs w:val="24"/>
        </w:rPr>
        <w:t>MINKOWSKÉHO SOU</w:t>
      </w:r>
      <w:r>
        <w:rPr>
          <w:rFonts w:ascii="Tahoma" w:hAnsi="Tahoma" w:cs="Tahoma"/>
          <w:b/>
          <w:bCs/>
          <w:sz w:val="20"/>
          <w:szCs w:val="24"/>
        </w:rPr>
        <w:t>Č</w:t>
      </w:r>
      <w:r w:rsidRPr="00F374F8">
        <w:rPr>
          <w:rFonts w:ascii="Tahoma" w:hAnsi="Tahoma" w:cs="Tahoma"/>
          <w:b/>
          <w:bCs/>
          <w:sz w:val="20"/>
          <w:szCs w:val="24"/>
        </w:rPr>
        <w:t>ET, ROZDÍL</w:t>
      </w:r>
    </w:p>
    <w:p w:rsidR="00F374F8" w:rsidRDefault="005B120A" w:rsidP="005B120A">
      <w:pPr>
        <w:spacing w:after="0"/>
        <w:jc w:val="center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4297769" cy="1994374"/>
            <wp:effectExtent l="19050" t="0" r="7531" b="0"/>
            <wp:docPr id="973" name="obrázek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584" cy="199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20A" w:rsidRPr="005B120A" w:rsidRDefault="005B120A" w:rsidP="005B120A">
      <w:pPr>
        <w:spacing w:after="0"/>
        <w:rPr>
          <w:rFonts w:ascii="Tahoma" w:hAnsi="Tahoma" w:cs="Tahoma"/>
          <w:b/>
          <w:bCs/>
          <w:i/>
          <w:iCs/>
          <w:sz w:val="20"/>
          <w:szCs w:val="24"/>
        </w:rPr>
      </w:pPr>
      <w:r w:rsidRPr="005B120A">
        <w:rPr>
          <w:rFonts w:ascii="Tahoma" w:hAnsi="Tahoma" w:cs="Tahoma"/>
          <w:b/>
          <w:bCs/>
          <w:sz w:val="20"/>
          <w:szCs w:val="24"/>
        </w:rPr>
        <w:t xml:space="preserve">BINÁRNÍ DILATACE </w:t>
      </w:r>
      <w:r>
        <w:rPr>
          <w:rFonts w:ascii="Tahoma" w:hAnsi="Tahoma" w:cs="Tahoma"/>
          <w:b/>
          <w:bCs/>
          <w:i/>
          <w:iCs/>
          <w:noProof/>
          <w:sz w:val="20"/>
          <w:szCs w:val="24"/>
        </w:rPr>
        <w:drawing>
          <wp:inline distT="0" distB="0" distL="0" distR="0">
            <wp:extent cx="172336" cy="172336"/>
            <wp:effectExtent l="19050" t="0" r="0" b="0"/>
            <wp:docPr id="976" name="obrázek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5" cy="1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20A" w:rsidRPr="00BB3B69" w:rsidRDefault="005B120A" w:rsidP="005B120A">
      <w:pPr>
        <w:spacing w:after="0"/>
        <w:rPr>
          <w:rFonts w:ascii="Tahoma" w:hAnsi="Tahoma" w:cs="Tahoma"/>
          <w:sz w:val="20"/>
          <w:szCs w:val="24"/>
        </w:rPr>
      </w:pPr>
      <w:r w:rsidRPr="005B120A">
        <w:rPr>
          <w:rFonts w:ascii="Tahoma" w:hAnsi="Tahoma" w:cs="Tahoma"/>
          <w:sz w:val="20"/>
          <w:szCs w:val="24"/>
        </w:rPr>
        <w:t>S</w:t>
      </w:r>
      <w:r>
        <w:rPr>
          <w:rFonts w:ascii="Tahoma" w:hAnsi="Tahoma" w:cs="Tahoma"/>
          <w:sz w:val="20"/>
          <w:szCs w:val="24"/>
        </w:rPr>
        <w:t>č</w:t>
      </w:r>
      <w:r w:rsidRPr="005B120A">
        <w:rPr>
          <w:rFonts w:ascii="Tahoma" w:hAnsi="Tahoma" w:cs="Tahoma"/>
          <w:sz w:val="20"/>
          <w:szCs w:val="24"/>
        </w:rPr>
        <w:t>ítá dv</w:t>
      </w:r>
      <w:r>
        <w:rPr>
          <w:rFonts w:ascii="Tahoma" w:hAnsi="Tahoma" w:cs="Tahoma"/>
          <w:sz w:val="20"/>
          <w:szCs w:val="24"/>
        </w:rPr>
        <w:t>ě</w:t>
      </w:r>
      <w:r w:rsidRPr="005B120A">
        <w:rPr>
          <w:rFonts w:ascii="Tahoma" w:hAnsi="Tahoma" w:cs="Tahoma"/>
          <w:sz w:val="20"/>
          <w:szCs w:val="24"/>
        </w:rPr>
        <w:t xml:space="preserve"> bodové množiny.</w:t>
      </w:r>
    </w:p>
    <w:p w:rsidR="00DF683F" w:rsidRDefault="00FD3E97" w:rsidP="00DF683F">
      <w:pPr>
        <w:spacing w:after="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3702345" cy="283521"/>
            <wp:effectExtent l="19050" t="0" r="0" b="0"/>
            <wp:docPr id="979" name="obrázek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39" cy="28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97" w:rsidRDefault="00FD3E97" w:rsidP="00FD3E97">
      <w:pPr>
        <w:spacing w:after="0"/>
        <w:rPr>
          <w:rFonts w:ascii="Tahoma" w:hAnsi="Tahoma" w:cs="Tahoma"/>
          <w:sz w:val="20"/>
          <w:szCs w:val="24"/>
        </w:rPr>
      </w:pPr>
      <w:r w:rsidRPr="00FD3E97">
        <w:rPr>
          <w:rFonts w:ascii="Tahoma" w:hAnsi="Tahoma" w:cs="Tahoma"/>
          <w:sz w:val="20"/>
          <w:szCs w:val="24"/>
        </w:rPr>
        <w:t>Dilataci m</w:t>
      </w:r>
      <w:r>
        <w:rPr>
          <w:rFonts w:ascii="Tahoma" w:hAnsi="Tahoma" w:cs="Tahoma"/>
          <w:sz w:val="20"/>
          <w:szCs w:val="24"/>
        </w:rPr>
        <w:t>ů</w:t>
      </w:r>
      <w:r w:rsidRPr="00FD3E97">
        <w:rPr>
          <w:rFonts w:ascii="Tahoma" w:hAnsi="Tahoma" w:cs="Tahoma"/>
          <w:sz w:val="20"/>
          <w:szCs w:val="24"/>
        </w:rPr>
        <w:t>žeme vyjád</w:t>
      </w:r>
      <w:r>
        <w:rPr>
          <w:rFonts w:ascii="Tahoma" w:hAnsi="Tahoma" w:cs="Tahoma"/>
          <w:sz w:val="20"/>
          <w:szCs w:val="24"/>
        </w:rPr>
        <w:t>ř</w:t>
      </w:r>
      <w:r w:rsidRPr="00FD3E97">
        <w:rPr>
          <w:rFonts w:ascii="Tahoma" w:hAnsi="Tahoma" w:cs="Tahoma"/>
          <w:sz w:val="20"/>
          <w:szCs w:val="24"/>
        </w:rPr>
        <w:t>it jako sjednocení posunutých bodových</w:t>
      </w:r>
      <w:r>
        <w:rPr>
          <w:rFonts w:ascii="Tahoma" w:hAnsi="Tahoma" w:cs="Tahoma"/>
          <w:sz w:val="20"/>
          <w:szCs w:val="24"/>
        </w:rPr>
        <w:t xml:space="preserve"> </w:t>
      </w:r>
      <w:r w:rsidRPr="00FD3E97">
        <w:rPr>
          <w:rFonts w:ascii="Tahoma" w:hAnsi="Tahoma" w:cs="Tahoma"/>
          <w:sz w:val="20"/>
          <w:szCs w:val="24"/>
        </w:rPr>
        <w:t>množin</w:t>
      </w:r>
    </w:p>
    <w:p w:rsidR="00FD3E97" w:rsidRDefault="00FD3E97" w:rsidP="00FD3E9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1480141" cy="495636"/>
            <wp:effectExtent l="19050" t="0" r="5759" b="0"/>
            <wp:docPr id="982" name="obrázek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097" cy="49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73D">
        <w:rPr>
          <w:rFonts w:ascii="Tahoma" w:hAnsi="Tahoma" w:cs="Tahoma"/>
          <w:sz w:val="20"/>
          <w:szCs w:val="24"/>
        </w:rPr>
        <w:t xml:space="preserve"> </w:t>
      </w:r>
      <w:r>
        <w:rPr>
          <w:rFonts w:ascii="Tahoma" w:hAnsi="Tahoma" w:cs="Tahoma"/>
          <w:sz w:val="20"/>
          <w:szCs w:val="24"/>
        </w:rPr>
        <w:t>pro každý puntík v B sjednotím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26"/>
        <w:gridCol w:w="7656"/>
      </w:tblGrid>
      <w:tr w:rsidR="00647D35" w:rsidTr="00316928">
        <w:tc>
          <w:tcPr>
            <w:tcW w:w="3026" w:type="dxa"/>
          </w:tcPr>
          <w:p w:rsidR="00647D35" w:rsidRDefault="00647D35" w:rsidP="00647D35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FF0000"/>
                <w:sz w:val="16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B jsou 2 puntíky, tak vezmu první ten má souřadnice (0,0)</w:t>
            </w:r>
            <w:r>
              <w:rPr>
                <w:rFonts w:ascii="Tahoma" w:hAnsi="Tahoma" w:cs="Tahoma"/>
                <w:b/>
                <w:color w:val="FF0000"/>
                <w:sz w:val="16"/>
                <w:szCs w:val="24"/>
              </w:rPr>
              <w:t xml:space="preserve"> </w:t>
            </w:r>
          </w:p>
          <w:p w:rsidR="00647D35" w:rsidRDefault="00647D35" w:rsidP="00647D3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posunu X o (0,0) takže nechám tam kde je a uložím do nové matice, pak vezmu druhý puntík v B (1,0), posunu X o (1,0) a doplním do té výsledné matice a konec</w:t>
            </w:r>
            <w:r w:rsidR="00265E8B">
              <w:rPr>
                <w:rFonts w:ascii="Tahoma" w:hAnsi="Tahoma" w:cs="Tahoma"/>
                <w:sz w:val="20"/>
                <w:szCs w:val="24"/>
              </w:rPr>
              <w:t>.</w:t>
            </w:r>
          </w:p>
          <w:p w:rsidR="00265E8B" w:rsidRDefault="00265E8B" w:rsidP="00647D3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  <w:p w:rsidR="003A7615" w:rsidRPr="003A7615" w:rsidRDefault="003A7615" w:rsidP="003A761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Takže sjednocuju přes translace pro všechny puntíky v B. </w:t>
            </w:r>
          </w:p>
          <w:p w:rsidR="00265E8B" w:rsidRPr="00265E8B" w:rsidRDefault="00265E8B" w:rsidP="00647D3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  <w:p w:rsidR="00647D35" w:rsidRDefault="00647D35" w:rsidP="00FD3E9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</w:tc>
        <w:tc>
          <w:tcPr>
            <w:tcW w:w="7656" w:type="dxa"/>
          </w:tcPr>
          <w:p w:rsidR="00647D35" w:rsidRDefault="00647D35" w:rsidP="00FD3E9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4701806" cy="2840035"/>
                  <wp:effectExtent l="19050" t="0" r="3544" b="0"/>
                  <wp:docPr id="50" name="obrázek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433" cy="2840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7D35" w:rsidRDefault="00316928" w:rsidP="0031692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4"/>
        </w:rPr>
      </w:pPr>
      <w:r w:rsidRPr="00316928">
        <w:rPr>
          <w:rFonts w:ascii="Tahoma" w:hAnsi="Tahoma" w:cs="Tahoma"/>
          <w:b/>
          <w:bCs/>
          <w:sz w:val="20"/>
          <w:szCs w:val="24"/>
        </w:rPr>
        <w:t>BINÁRNÍ DILATACE ISOTROPICKÝM</w:t>
      </w:r>
      <w:r>
        <w:rPr>
          <w:rFonts w:ascii="Tahoma" w:hAnsi="Tahoma" w:cs="Tahoma"/>
          <w:b/>
          <w:bCs/>
          <w:sz w:val="20"/>
          <w:szCs w:val="24"/>
        </w:rPr>
        <w:t xml:space="preserve">  </w:t>
      </w:r>
      <w:r w:rsidRPr="00316928">
        <w:rPr>
          <w:rFonts w:ascii="Tahoma" w:hAnsi="Tahoma" w:cs="Tahoma"/>
          <w:b/>
          <w:bCs/>
          <w:sz w:val="20"/>
          <w:szCs w:val="24"/>
        </w:rPr>
        <w:t>STRUKTURNÍM ELEMENTEM 3</w:t>
      </w:r>
      <w:r w:rsidRPr="00316928">
        <w:rPr>
          <w:rFonts w:ascii="Tahoma" w:hAnsi="Tahoma" w:cs="Tahoma"/>
          <w:b/>
          <w:bCs/>
          <w:i/>
          <w:iCs/>
          <w:sz w:val="20"/>
          <w:szCs w:val="24"/>
        </w:rPr>
        <w:t xml:space="preserve">× </w:t>
      </w:r>
      <w:r w:rsidRPr="00316928">
        <w:rPr>
          <w:rFonts w:ascii="Tahoma" w:hAnsi="Tahoma" w:cs="Tahoma"/>
          <w:b/>
          <w:bCs/>
          <w:sz w:val="20"/>
          <w:szCs w:val="24"/>
        </w:rPr>
        <w:t>3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D62107" w:rsidTr="00D62107">
        <w:tc>
          <w:tcPr>
            <w:tcW w:w="5303" w:type="dxa"/>
          </w:tcPr>
          <w:p w:rsidR="00D62107" w:rsidRDefault="00D62107" w:rsidP="00D6210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</w:p>
          <w:p w:rsidR="00D62107" w:rsidRPr="00D62107" w:rsidRDefault="00D62107" w:rsidP="00D6210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D62107">
              <w:rPr>
                <w:rFonts w:ascii="Tahoma" w:hAnsi="Tahoma" w:cs="Tahoma"/>
                <w:sz w:val="20"/>
                <w:szCs w:val="24"/>
              </w:rPr>
              <w:t>Dilatace se používá k zapln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D62107">
              <w:rPr>
                <w:rFonts w:ascii="Tahoma" w:hAnsi="Tahoma" w:cs="Tahoma"/>
                <w:sz w:val="20"/>
                <w:szCs w:val="24"/>
              </w:rPr>
              <w:t>ní malých d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D62107">
              <w:rPr>
                <w:rFonts w:ascii="Tahoma" w:hAnsi="Tahoma" w:cs="Tahoma"/>
                <w:sz w:val="20"/>
                <w:szCs w:val="24"/>
              </w:rPr>
              <w:t>r a úzkých záliv</w:t>
            </w:r>
            <w:r>
              <w:rPr>
                <w:rFonts w:ascii="Tahoma" w:hAnsi="Tahoma" w:cs="Tahoma"/>
                <w:sz w:val="20"/>
                <w:szCs w:val="24"/>
              </w:rPr>
              <w:t>ů</w:t>
            </w:r>
          </w:p>
          <w:p w:rsidR="00D62107" w:rsidRDefault="00D62107" w:rsidP="00D6210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 w:rsidRPr="00D62107">
              <w:rPr>
                <w:rFonts w:ascii="Tahoma" w:hAnsi="Tahoma" w:cs="Tahoma"/>
                <w:sz w:val="20"/>
                <w:szCs w:val="24"/>
              </w:rPr>
              <w:t>v objektech. Zv</w:t>
            </w:r>
            <w:r>
              <w:rPr>
                <w:rFonts w:ascii="Tahoma" w:hAnsi="Tahoma" w:cs="Tahoma"/>
                <w:sz w:val="20"/>
                <w:szCs w:val="24"/>
              </w:rPr>
              <w:t>ě</w:t>
            </w:r>
            <w:r w:rsidRPr="00D62107">
              <w:rPr>
                <w:rFonts w:ascii="Tahoma" w:hAnsi="Tahoma" w:cs="Tahoma"/>
                <w:sz w:val="20"/>
                <w:szCs w:val="24"/>
              </w:rPr>
              <w:t>tší p</w:t>
            </w:r>
            <w:r>
              <w:rPr>
                <w:rFonts w:ascii="Tahoma" w:hAnsi="Tahoma" w:cs="Tahoma"/>
                <w:sz w:val="20"/>
                <w:szCs w:val="24"/>
              </w:rPr>
              <w:t>ů</w:t>
            </w:r>
            <w:r w:rsidRPr="00D62107">
              <w:rPr>
                <w:rFonts w:ascii="Tahoma" w:hAnsi="Tahoma" w:cs="Tahoma"/>
                <w:sz w:val="20"/>
                <w:szCs w:val="24"/>
              </w:rPr>
              <w:t>vodní velikost objektu. Má-li být velikost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D62107">
              <w:rPr>
                <w:rFonts w:ascii="Tahoma" w:hAnsi="Tahoma" w:cs="Tahoma"/>
                <w:sz w:val="20"/>
                <w:szCs w:val="24"/>
              </w:rPr>
              <w:t xml:space="preserve">zachována, potom se </w:t>
            </w:r>
            <w:r>
              <w:rPr>
                <w:rFonts w:ascii="Tahoma" w:hAnsi="Tahoma" w:cs="Tahoma"/>
                <w:sz w:val="20"/>
                <w:szCs w:val="24"/>
              </w:rPr>
              <w:t xml:space="preserve">použije </w:t>
            </w:r>
            <w:r w:rsidRPr="00D62107">
              <w:rPr>
                <w:rFonts w:ascii="Tahoma" w:hAnsi="Tahoma" w:cs="Tahoma"/>
                <w:sz w:val="20"/>
                <w:szCs w:val="24"/>
              </w:rPr>
              <w:t>dilatace s</w:t>
            </w:r>
            <w:r>
              <w:rPr>
                <w:rFonts w:ascii="Tahoma" w:hAnsi="Tahoma" w:cs="Tahoma"/>
                <w:sz w:val="20"/>
                <w:szCs w:val="24"/>
              </w:rPr>
              <w:t> </w:t>
            </w:r>
            <w:r w:rsidRPr="00D62107">
              <w:rPr>
                <w:rFonts w:ascii="Tahoma" w:hAnsi="Tahoma" w:cs="Tahoma"/>
                <w:sz w:val="20"/>
                <w:szCs w:val="24"/>
              </w:rPr>
              <w:t>erozí</w:t>
            </w:r>
            <w:r>
              <w:rPr>
                <w:rFonts w:ascii="Tahoma" w:hAnsi="Tahoma" w:cs="Tahoma"/>
                <w:sz w:val="20"/>
                <w:szCs w:val="24"/>
              </w:rPr>
              <w:t>.</w:t>
            </w:r>
          </w:p>
        </w:tc>
        <w:tc>
          <w:tcPr>
            <w:tcW w:w="5303" w:type="dxa"/>
          </w:tcPr>
          <w:p w:rsidR="00D62107" w:rsidRDefault="00D62107" w:rsidP="00D62107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177194" cy="1046604"/>
                  <wp:effectExtent l="19050" t="0" r="0" b="0"/>
                  <wp:docPr id="1053" name="obrázek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370" cy="104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6928" w:rsidRDefault="00EE11E9" w:rsidP="0031692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4"/>
        </w:rPr>
      </w:pPr>
      <w:r w:rsidRPr="00EE11E9">
        <w:rPr>
          <w:rFonts w:ascii="Tahoma" w:hAnsi="Tahoma" w:cs="Tahoma"/>
          <w:b/>
          <w:bCs/>
          <w:sz w:val="20"/>
          <w:szCs w:val="24"/>
        </w:rPr>
        <w:t>VLASTNOSTI DILATACE</w:t>
      </w:r>
    </w:p>
    <w:p w:rsidR="00EE11E9" w:rsidRDefault="00EE11E9" w:rsidP="00EE11E9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lastRenderedPageBreak/>
        <w:drawing>
          <wp:inline distT="0" distB="0" distL="0" distR="0">
            <wp:extent cx="4042587" cy="2796180"/>
            <wp:effectExtent l="19050" t="0" r="0" b="0"/>
            <wp:docPr id="1056" name="obrázek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41" cy="279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E9" w:rsidRDefault="00EE11E9" w:rsidP="00EE11E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</w:p>
    <w:p w:rsidR="00EE11E9" w:rsidRPr="00647D35" w:rsidRDefault="006A4342" w:rsidP="00EE11E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6A4342">
        <w:rPr>
          <w:rFonts w:ascii="Tahoma" w:hAnsi="Tahoma" w:cs="Tahoma"/>
          <w:b/>
          <w:bCs/>
          <w:sz w:val="20"/>
          <w:szCs w:val="24"/>
        </w:rPr>
        <w:t>BINÁRNÍ EROZE</w:t>
      </w:r>
      <w:r>
        <w:rPr>
          <w:rFonts w:ascii="Tahoma" w:hAnsi="Tahoma" w:cs="Tahoma"/>
          <w:b/>
          <w:bCs/>
          <w:sz w:val="20"/>
          <w:szCs w:val="24"/>
        </w:rPr>
        <w:t xml:space="preserve"> </w:t>
      </w:r>
      <w:r w:rsidR="001406A6">
        <w:rPr>
          <w:rFonts w:ascii="Tahoma" w:hAnsi="Tahoma" w:cs="Tahoma"/>
          <w:b/>
          <w:bCs/>
          <w:noProof/>
          <w:sz w:val="20"/>
          <w:szCs w:val="24"/>
        </w:rPr>
        <w:drawing>
          <wp:inline distT="0" distB="0" distL="0" distR="0">
            <wp:extent cx="140438" cy="131206"/>
            <wp:effectExtent l="19050" t="0" r="0" b="0"/>
            <wp:docPr id="1059" name="obrázek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19" cy="13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97" w:rsidRDefault="00BB55D8" w:rsidP="00BB55D8">
      <w:pPr>
        <w:spacing w:after="0"/>
        <w:rPr>
          <w:rFonts w:ascii="Tahoma" w:hAnsi="Tahoma" w:cs="Tahoma"/>
          <w:sz w:val="20"/>
          <w:szCs w:val="24"/>
        </w:rPr>
      </w:pPr>
      <w:r w:rsidRPr="00BB55D8">
        <w:rPr>
          <w:rFonts w:ascii="Tahoma" w:hAnsi="Tahoma" w:cs="Tahoma"/>
          <w:sz w:val="20"/>
          <w:szCs w:val="24"/>
        </w:rPr>
        <w:t>Skládá dv</w:t>
      </w:r>
      <w:r>
        <w:rPr>
          <w:rFonts w:ascii="Tahoma" w:hAnsi="Tahoma" w:cs="Tahoma"/>
          <w:sz w:val="20"/>
          <w:szCs w:val="24"/>
        </w:rPr>
        <w:t>ě</w:t>
      </w:r>
      <w:r w:rsidRPr="00BB55D8">
        <w:rPr>
          <w:rFonts w:ascii="Tahoma" w:hAnsi="Tahoma" w:cs="Tahoma"/>
          <w:sz w:val="20"/>
          <w:szCs w:val="24"/>
        </w:rPr>
        <w:t xml:space="preserve"> množiny pomocí Minkovského rozdílu. Jde o duální</w:t>
      </w:r>
      <w:r>
        <w:rPr>
          <w:rFonts w:ascii="Tahoma" w:hAnsi="Tahoma" w:cs="Tahoma"/>
          <w:sz w:val="20"/>
          <w:szCs w:val="24"/>
        </w:rPr>
        <w:t xml:space="preserve"> </w:t>
      </w:r>
      <w:r w:rsidRPr="00BB55D8">
        <w:rPr>
          <w:rFonts w:ascii="Tahoma" w:hAnsi="Tahoma" w:cs="Tahoma"/>
          <w:sz w:val="20"/>
          <w:szCs w:val="24"/>
        </w:rPr>
        <w:t>morfologickou transformaci k dilataci.</w:t>
      </w:r>
    </w:p>
    <w:p w:rsidR="00BB55D8" w:rsidRDefault="00BB55D8" w:rsidP="00BB55D8">
      <w:pPr>
        <w:spacing w:after="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3638550" cy="231108"/>
            <wp:effectExtent l="19050" t="0" r="0" b="0"/>
            <wp:docPr id="1062" name="obrázek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35" cy="23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D8" w:rsidRDefault="00BB55D8" w:rsidP="00BB55D8">
      <w:pPr>
        <w:spacing w:after="0"/>
        <w:rPr>
          <w:rFonts w:ascii="Tahoma" w:hAnsi="Tahoma" w:cs="Tahoma"/>
          <w:sz w:val="20"/>
          <w:szCs w:val="24"/>
        </w:rPr>
      </w:pPr>
      <w:r w:rsidRPr="00BB55D8">
        <w:rPr>
          <w:rFonts w:ascii="Tahoma" w:hAnsi="Tahoma" w:cs="Tahoma"/>
          <w:sz w:val="20"/>
          <w:szCs w:val="24"/>
        </w:rPr>
        <w:t xml:space="preserve">Pro každý bod obrazu </w:t>
      </w:r>
      <w:r w:rsidRPr="00BB55D8">
        <w:rPr>
          <w:rFonts w:ascii="Tahoma" w:hAnsi="Tahoma" w:cs="Tahoma"/>
          <w:i/>
          <w:iCs/>
          <w:sz w:val="20"/>
          <w:szCs w:val="24"/>
        </w:rPr>
        <w:t xml:space="preserve">p </w:t>
      </w:r>
      <w:r w:rsidR="006D292A">
        <w:rPr>
          <w:rFonts w:ascii="Tahoma" w:hAnsi="Tahoma" w:cs="Tahoma"/>
          <w:sz w:val="20"/>
          <w:szCs w:val="24"/>
        </w:rPr>
        <w:t>se ově</w:t>
      </w:r>
      <w:r>
        <w:rPr>
          <w:rFonts w:ascii="Tahoma" w:hAnsi="Tahoma" w:cs="Tahoma"/>
          <w:sz w:val="20"/>
          <w:szCs w:val="24"/>
        </w:rPr>
        <w:t>ř</w:t>
      </w:r>
      <w:r w:rsidRPr="00BB55D8">
        <w:rPr>
          <w:rFonts w:ascii="Tahoma" w:hAnsi="Tahoma" w:cs="Tahoma"/>
          <w:sz w:val="20"/>
          <w:szCs w:val="24"/>
        </w:rPr>
        <w:t xml:space="preserve">uje, zda pro všechna možná </w:t>
      </w:r>
      <w:r w:rsidRPr="00BB55D8">
        <w:rPr>
          <w:rFonts w:ascii="Tahoma" w:hAnsi="Tahoma" w:cs="Tahoma"/>
          <w:i/>
          <w:iCs/>
          <w:sz w:val="20"/>
          <w:szCs w:val="24"/>
        </w:rPr>
        <w:t xml:space="preserve">p </w:t>
      </w:r>
      <w:r w:rsidRPr="00BB55D8">
        <w:rPr>
          <w:rFonts w:ascii="Tahoma" w:hAnsi="Tahoma" w:cs="Tahoma"/>
          <w:sz w:val="20"/>
          <w:szCs w:val="24"/>
        </w:rPr>
        <w:t xml:space="preserve">+ </w:t>
      </w:r>
      <w:r w:rsidRPr="00BB55D8">
        <w:rPr>
          <w:rFonts w:ascii="Tahoma" w:hAnsi="Tahoma" w:cs="Tahoma"/>
          <w:i/>
          <w:iCs/>
          <w:sz w:val="20"/>
          <w:szCs w:val="24"/>
        </w:rPr>
        <w:t>b</w:t>
      </w:r>
      <w:r>
        <w:rPr>
          <w:rFonts w:ascii="Tahoma" w:hAnsi="Tahoma" w:cs="Tahoma"/>
          <w:i/>
          <w:iCs/>
          <w:sz w:val="20"/>
          <w:szCs w:val="24"/>
        </w:rPr>
        <w:t xml:space="preserve"> </w:t>
      </w:r>
      <w:r w:rsidRPr="00BB55D8">
        <w:rPr>
          <w:rFonts w:ascii="Tahoma" w:hAnsi="Tahoma" w:cs="Tahoma"/>
          <w:sz w:val="20"/>
          <w:szCs w:val="24"/>
        </w:rPr>
        <w:t xml:space="preserve">leží výsledek v </w:t>
      </w:r>
      <w:r w:rsidRPr="00BB55D8">
        <w:rPr>
          <w:rFonts w:ascii="Tahoma" w:hAnsi="Tahoma" w:cs="Tahoma"/>
          <w:i/>
          <w:iCs/>
          <w:sz w:val="20"/>
          <w:szCs w:val="24"/>
        </w:rPr>
        <w:t>X</w:t>
      </w:r>
      <w:r w:rsidRPr="00BB55D8">
        <w:rPr>
          <w:rFonts w:ascii="Tahoma" w:hAnsi="Tahoma" w:cs="Tahoma"/>
          <w:sz w:val="20"/>
          <w:szCs w:val="24"/>
        </w:rPr>
        <w:t>. Pokud ano, je výsledek 1, jinak 0.</w:t>
      </w:r>
    </w:p>
    <w:p w:rsidR="000D592C" w:rsidRDefault="000D592C" w:rsidP="00BB55D8">
      <w:pPr>
        <w:spacing w:after="0"/>
        <w:rPr>
          <w:rFonts w:ascii="Tahoma" w:hAnsi="Tahoma" w:cs="Tahoma"/>
          <w:sz w:val="20"/>
          <w:szCs w:val="24"/>
        </w:rPr>
      </w:pPr>
    </w:p>
    <w:p w:rsidR="00BB55D8" w:rsidRDefault="000D592C" w:rsidP="00BB55D8">
      <w:pPr>
        <w:spacing w:after="0"/>
        <w:rPr>
          <w:rFonts w:ascii="Tahoma" w:hAnsi="Tahoma" w:cs="Tahoma"/>
          <w:sz w:val="20"/>
          <w:szCs w:val="24"/>
        </w:rPr>
      </w:pPr>
      <w:r w:rsidRPr="000D592C">
        <w:rPr>
          <w:rFonts w:ascii="Tahoma" w:hAnsi="Tahoma" w:cs="Tahoma"/>
          <w:sz w:val="20"/>
          <w:szCs w:val="24"/>
        </w:rPr>
        <w:t>Erozi m</w:t>
      </w:r>
      <w:r>
        <w:rPr>
          <w:rFonts w:ascii="Tahoma" w:hAnsi="Tahoma" w:cs="Tahoma"/>
          <w:sz w:val="20"/>
          <w:szCs w:val="24"/>
        </w:rPr>
        <w:t>ů</w:t>
      </w:r>
      <w:r w:rsidRPr="000D592C">
        <w:rPr>
          <w:rFonts w:ascii="Tahoma" w:hAnsi="Tahoma" w:cs="Tahoma"/>
          <w:sz w:val="20"/>
          <w:szCs w:val="24"/>
        </w:rPr>
        <w:t>žeme vyjád</w:t>
      </w:r>
      <w:r>
        <w:rPr>
          <w:rFonts w:ascii="Tahoma" w:hAnsi="Tahoma" w:cs="Tahoma"/>
          <w:sz w:val="20"/>
          <w:szCs w:val="24"/>
        </w:rPr>
        <w:t>ř</w:t>
      </w:r>
      <w:r w:rsidRPr="000D592C">
        <w:rPr>
          <w:rFonts w:ascii="Tahoma" w:hAnsi="Tahoma" w:cs="Tahoma"/>
          <w:sz w:val="20"/>
          <w:szCs w:val="24"/>
        </w:rPr>
        <w:t>it jako pr</w:t>
      </w:r>
      <w:r>
        <w:rPr>
          <w:rFonts w:ascii="Tahoma" w:hAnsi="Tahoma" w:cs="Tahoma"/>
          <w:sz w:val="20"/>
          <w:szCs w:val="24"/>
        </w:rPr>
        <w:t>ů</w:t>
      </w:r>
      <w:r w:rsidRPr="000D592C">
        <w:rPr>
          <w:rFonts w:ascii="Tahoma" w:hAnsi="Tahoma" w:cs="Tahoma"/>
          <w:sz w:val="20"/>
          <w:szCs w:val="24"/>
        </w:rPr>
        <w:t>nik všech posun</w:t>
      </w:r>
      <w:r>
        <w:rPr>
          <w:rFonts w:ascii="Tahoma" w:hAnsi="Tahoma" w:cs="Tahoma"/>
          <w:sz w:val="20"/>
          <w:szCs w:val="24"/>
        </w:rPr>
        <w:t>ů</w:t>
      </w:r>
      <w:r w:rsidRPr="000D592C">
        <w:rPr>
          <w:rFonts w:ascii="Tahoma" w:hAnsi="Tahoma" w:cs="Tahoma"/>
          <w:sz w:val="20"/>
          <w:szCs w:val="24"/>
        </w:rPr>
        <w:t xml:space="preserve"> obrazu </w:t>
      </w:r>
      <w:r w:rsidRPr="000D592C">
        <w:rPr>
          <w:rFonts w:ascii="Tahoma" w:hAnsi="Tahoma" w:cs="Tahoma"/>
          <w:i/>
          <w:iCs/>
          <w:sz w:val="20"/>
          <w:szCs w:val="24"/>
        </w:rPr>
        <w:t xml:space="preserve">X </w:t>
      </w:r>
      <w:r w:rsidRPr="000D592C">
        <w:rPr>
          <w:rFonts w:ascii="Tahoma" w:hAnsi="Tahoma" w:cs="Tahoma"/>
          <w:sz w:val="20"/>
          <w:szCs w:val="24"/>
        </w:rPr>
        <w:t>o vektory</w:t>
      </w:r>
      <w:r>
        <w:rPr>
          <w:rFonts w:ascii="Tahoma" w:hAnsi="Tahoma" w:cs="Tahoma"/>
          <w:sz w:val="20"/>
          <w:szCs w:val="24"/>
        </w:rPr>
        <w:t xml:space="preserve"> </w:t>
      </w: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661434" cy="182187"/>
            <wp:effectExtent l="19050" t="0" r="5316" b="0"/>
            <wp:docPr id="1065" name="obrázek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91" cy="18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2C" w:rsidRDefault="006D292A" w:rsidP="00BB55D8">
      <w:pPr>
        <w:spacing w:after="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1501406" cy="475919"/>
            <wp:effectExtent l="19050" t="0" r="3544" b="0"/>
            <wp:docPr id="1068" name="obrázek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12" cy="47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96"/>
        <w:gridCol w:w="6186"/>
      </w:tblGrid>
      <w:tr w:rsidR="000B49B6" w:rsidTr="003E1DA2">
        <w:tc>
          <w:tcPr>
            <w:tcW w:w="5303" w:type="dxa"/>
          </w:tcPr>
          <w:p w:rsidR="000B49B6" w:rsidRDefault="000B49B6" w:rsidP="00D63AE0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FF0000"/>
                <w:sz w:val="16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vezmu první puntík z B (0,0)</w:t>
            </w:r>
            <w:r>
              <w:rPr>
                <w:rFonts w:ascii="Tahoma" w:hAnsi="Tahoma" w:cs="Tahoma"/>
                <w:b/>
                <w:color w:val="FF0000"/>
                <w:sz w:val="16"/>
                <w:szCs w:val="24"/>
              </w:rPr>
              <w:t xml:space="preserve"> </w:t>
            </w:r>
          </w:p>
          <w:p w:rsidR="000B49B6" w:rsidRDefault="000B49B6" w:rsidP="000B49B6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FF0000"/>
                <w:sz w:val="16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X posunu o -(0,0), takže nechám tam kde je a překreslím (tužkou, abych mohl pak některé punt</w:t>
            </w:r>
            <w:r w:rsidR="00D63AE0">
              <w:rPr>
                <w:rFonts w:ascii="Tahoma" w:hAnsi="Tahoma" w:cs="Tahoma"/>
                <w:sz w:val="20"/>
                <w:szCs w:val="24"/>
              </w:rPr>
              <w:t>í</w:t>
            </w:r>
            <w:r>
              <w:rPr>
                <w:rFonts w:ascii="Tahoma" w:hAnsi="Tahoma" w:cs="Tahoma"/>
                <w:sz w:val="20"/>
                <w:szCs w:val="24"/>
              </w:rPr>
              <w:t>ky vygumovat) do nové matice</w:t>
            </w:r>
            <w:r>
              <w:rPr>
                <w:rFonts w:ascii="Tahoma" w:hAnsi="Tahoma" w:cs="Tahoma"/>
                <w:b/>
                <w:color w:val="FF0000"/>
                <w:sz w:val="16"/>
                <w:szCs w:val="24"/>
              </w:rPr>
              <w:t xml:space="preserve"> </w:t>
            </w:r>
          </w:p>
          <w:p w:rsidR="000B49B6" w:rsidRDefault="000B49B6" w:rsidP="000B49B6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FF0000"/>
                <w:sz w:val="16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pak vezmu druh</w:t>
            </w:r>
            <w:r w:rsidR="00D63AE0">
              <w:rPr>
                <w:rFonts w:ascii="Tahoma" w:hAnsi="Tahoma" w:cs="Tahoma"/>
                <w:sz w:val="20"/>
                <w:szCs w:val="24"/>
              </w:rPr>
              <w:t>ý</w:t>
            </w:r>
            <w:r>
              <w:rPr>
                <w:rFonts w:ascii="Tahoma" w:hAnsi="Tahoma" w:cs="Tahoma"/>
                <w:sz w:val="20"/>
                <w:szCs w:val="24"/>
              </w:rPr>
              <w:t xml:space="preserve"> puntík z B (1,0)</w:t>
            </w:r>
            <w:r>
              <w:rPr>
                <w:rFonts w:ascii="Tahoma" w:hAnsi="Tahoma" w:cs="Tahoma"/>
                <w:b/>
                <w:color w:val="FF0000"/>
                <w:sz w:val="16"/>
                <w:szCs w:val="24"/>
              </w:rPr>
              <w:t xml:space="preserve"> </w:t>
            </w:r>
          </w:p>
          <w:p w:rsidR="000B49B6" w:rsidRDefault="000B49B6" w:rsidP="000B49B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X posunu o -(1,0) = (-1,0) a zase vkreslím do nové matice</w:t>
            </w:r>
            <w:r w:rsidR="00D63AE0">
              <w:rPr>
                <w:rFonts w:ascii="Tahoma" w:hAnsi="Tahoma" w:cs="Tahoma"/>
                <w:sz w:val="20"/>
                <w:szCs w:val="24"/>
              </w:rPr>
              <w:t xml:space="preserve">, </w:t>
            </w:r>
            <w:r>
              <w:rPr>
                <w:rFonts w:ascii="Tahoma" w:hAnsi="Tahoma" w:cs="Tahoma"/>
                <w:sz w:val="20"/>
                <w:szCs w:val="24"/>
              </w:rPr>
              <w:t xml:space="preserve">místa, kde se to </w:t>
            </w:r>
            <w:r w:rsidRPr="00D63AE0">
              <w:rPr>
                <w:rFonts w:ascii="Tahoma" w:hAnsi="Tahoma" w:cs="Tahoma"/>
                <w:b/>
                <w:sz w:val="20"/>
                <w:szCs w:val="24"/>
              </w:rPr>
              <w:t>překrylo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D63AE0">
              <w:rPr>
                <w:rFonts w:ascii="Tahoma" w:hAnsi="Tahoma" w:cs="Tahoma"/>
                <w:b/>
                <w:sz w:val="20"/>
                <w:szCs w:val="24"/>
              </w:rPr>
              <w:t>nechám</w:t>
            </w:r>
            <w:r>
              <w:rPr>
                <w:rFonts w:ascii="Tahoma" w:hAnsi="Tahoma" w:cs="Tahoma"/>
                <w:sz w:val="20"/>
                <w:szCs w:val="24"/>
              </w:rPr>
              <w:t xml:space="preserve">, tam kde se to </w:t>
            </w:r>
            <w:r w:rsidRPr="00D63AE0">
              <w:rPr>
                <w:rFonts w:ascii="Tahoma" w:hAnsi="Tahoma" w:cs="Tahoma"/>
                <w:b/>
                <w:sz w:val="20"/>
                <w:szCs w:val="24"/>
              </w:rPr>
              <w:t>nepřekrylo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D63AE0">
              <w:rPr>
                <w:rFonts w:ascii="Tahoma" w:hAnsi="Tahoma" w:cs="Tahoma"/>
                <w:b/>
                <w:sz w:val="20"/>
                <w:szCs w:val="24"/>
              </w:rPr>
              <w:t>vygumuju</w:t>
            </w:r>
            <w:r>
              <w:rPr>
                <w:rFonts w:ascii="Tahoma" w:hAnsi="Tahoma" w:cs="Tahoma"/>
                <w:sz w:val="20"/>
                <w:szCs w:val="24"/>
              </w:rPr>
              <w:t xml:space="preserve"> puntíky</w:t>
            </w:r>
          </w:p>
          <w:p w:rsidR="000B49B6" w:rsidRDefault="000B49B6" w:rsidP="000B49B6">
            <w:pPr>
              <w:rPr>
                <w:rFonts w:ascii="Tahoma" w:hAnsi="Tahoma" w:cs="Tahoma"/>
                <w:sz w:val="20"/>
                <w:szCs w:val="24"/>
              </w:rPr>
            </w:pPr>
          </w:p>
          <w:p w:rsidR="00D63AE0" w:rsidRDefault="00D63AE0" w:rsidP="000B49B6">
            <w:pPr>
              <w:rPr>
                <w:rFonts w:ascii="Tahoma" w:hAnsi="Tahoma" w:cs="Tahoma"/>
                <w:sz w:val="20"/>
                <w:szCs w:val="24"/>
              </w:rPr>
            </w:pPr>
          </w:p>
        </w:tc>
        <w:tc>
          <w:tcPr>
            <w:tcW w:w="5303" w:type="dxa"/>
          </w:tcPr>
          <w:p w:rsidR="000B49B6" w:rsidRDefault="000B49B6" w:rsidP="00370770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3766141" cy="2837778"/>
                  <wp:effectExtent l="19050" t="0" r="5759" b="0"/>
                  <wp:docPr id="51" name="obrázek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275" cy="2837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E97" w:rsidRDefault="00FD3E97" w:rsidP="00370770">
      <w:pPr>
        <w:spacing w:after="0"/>
        <w:jc w:val="center"/>
        <w:rPr>
          <w:rFonts w:ascii="Tahoma" w:hAnsi="Tahoma" w:cs="Tahoma"/>
          <w:sz w:val="20"/>
          <w:szCs w:val="24"/>
        </w:rPr>
      </w:pPr>
    </w:p>
    <w:p w:rsidR="00370770" w:rsidRDefault="00D315DC" w:rsidP="00D315DC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D315DC">
        <w:rPr>
          <w:rFonts w:ascii="Tahoma" w:hAnsi="Tahoma" w:cs="Tahoma"/>
          <w:b/>
          <w:bCs/>
          <w:sz w:val="20"/>
          <w:szCs w:val="24"/>
        </w:rPr>
        <w:t>BINÁRNÍ EROZE ISOTROPICKÝM</w:t>
      </w:r>
      <w:r>
        <w:rPr>
          <w:rFonts w:ascii="Tahoma" w:hAnsi="Tahoma" w:cs="Tahoma"/>
          <w:b/>
          <w:bCs/>
          <w:sz w:val="20"/>
          <w:szCs w:val="24"/>
        </w:rPr>
        <w:t xml:space="preserve"> </w:t>
      </w:r>
      <w:r w:rsidRPr="00D315DC">
        <w:rPr>
          <w:rFonts w:ascii="Tahoma" w:hAnsi="Tahoma" w:cs="Tahoma"/>
          <w:b/>
          <w:bCs/>
          <w:sz w:val="20"/>
          <w:szCs w:val="24"/>
        </w:rPr>
        <w:t>STRUKTURNÍM ELEMENTEM 3</w:t>
      </w:r>
      <w:r w:rsidRPr="00D315DC">
        <w:rPr>
          <w:rFonts w:ascii="Tahoma" w:hAnsi="Tahoma" w:cs="Tahoma"/>
          <w:b/>
          <w:bCs/>
          <w:i/>
          <w:iCs/>
          <w:sz w:val="20"/>
          <w:szCs w:val="24"/>
        </w:rPr>
        <w:t xml:space="preserve">× </w:t>
      </w:r>
      <w:r w:rsidRPr="00D315DC">
        <w:rPr>
          <w:rFonts w:ascii="Tahoma" w:hAnsi="Tahoma" w:cs="Tahoma"/>
          <w:b/>
          <w:bCs/>
          <w:sz w:val="20"/>
          <w:szCs w:val="24"/>
        </w:rPr>
        <w:t>3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969"/>
      </w:tblGrid>
      <w:tr w:rsidR="00FE4C86" w:rsidTr="00FE4C86">
        <w:tc>
          <w:tcPr>
            <w:tcW w:w="5637" w:type="dxa"/>
          </w:tcPr>
          <w:p w:rsidR="00FE4C86" w:rsidRDefault="00FE4C86" w:rsidP="00FE4C86">
            <w:pPr>
              <w:rPr>
                <w:rFonts w:ascii="Tahoma" w:hAnsi="Tahoma" w:cs="Tahoma"/>
                <w:b/>
                <w:bCs/>
                <w:sz w:val="20"/>
                <w:szCs w:val="24"/>
              </w:rPr>
            </w:pPr>
          </w:p>
          <w:p w:rsidR="00FE4C86" w:rsidRDefault="00FE4C86" w:rsidP="00FE4C86">
            <w:pPr>
              <w:spacing w:line="276" w:lineRule="auto"/>
              <w:rPr>
                <w:rFonts w:ascii="Tahoma" w:hAnsi="Tahoma" w:cs="Tahoma"/>
                <w:sz w:val="20"/>
                <w:szCs w:val="24"/>
              </w:rPr>
            </w:pPr>
            <w:r w:rsidRPr="00FE4C86">
              <w:rPr>
                <w:rFonts w:ascii="Tahoma" w:hAnsi="Tahoma" w:cs="Tahoma"/>
                <w:sz w:val="20"/>
                <w:szCs w:val="24"/>
              </w:rPr>
              <w:t>Objekty menší než strukturní element vymizí (nap</w:t>
            </w:r>
            <w:r>
              <w:rPr>
                <w:rFonts w:ascii="Tahoma" w:hAnsi="Tahoma" w:cs="Tahoma"/>
                <w:sz w:val="20"/>
                <w:szCs w:val="24"/>
              </w:rPr>
              <w:t>ř</w:t>
            </w:r>
            <w:r w:rsidRPr="00FE4C86">
              <w:rPr>
                <w:rFonts w:ascii="Tahoma" w:hAnsi="Tahoma" w:cs="Tahoma"/>
                <w:sz w:val="20"/>
                <w:szCs w:val="24"/>
              </w:rPr>
              <w:t xml:space="preserve">. </w:t>
            </w:r>
            <w:r>
              <w:rPr>
                <w:rFonts w:ascii="Tahoma" w:hAnsi="Tahoma" w:cs="Tahoma"/>
                <w:sz w:val="20"/>
                <w:szCs w:val="24"/>
              </w:rPr>
              <w:t>č</w:t>
            </w:r>
            <w:r w:rsidRPr="00FE4C86">
              <w:rPr>
                <w:rFonts w:ascii="Tahoma" w:hAnsi="Tahoma" w:cs="Tahoma"/>
                <w:sz w:val="20"/>
                <w:szCs w:val="24"/>
              </w:rPr>
              <w:t>áry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FE4C86">
              <w:rPr>
                <w:rFonts w:ascii="Tahoma" w:hAnsi="Tahoma" w:cs="Tahoma"/>
                <w:sz w:val="20"/>
                <w:szCs w:val="24"/>
              </w:rPr>
              <w:t>tlouštky 1).</w:t>
            </w:r>
          </w:p>
          <w:p w:rsidR="00FE4C86" w:rsidRPr="00FE4C86" w:rsidRDefault="00FE4C86" w:rsidP="00FE4C86">
            <w:pPr>
              <w:spacing w:line="276" w:lineRule="auto"/>
              <w:rPr>
                <w:rFonts w:ascii="Tahoma" w:hAnsi="Tahoma" w:cs="Tahoma"/>
                <w:sz w:val="20"/>
                <w:szCs w:val="24"/>
              </w:rPr>
            </w:pPr>
          </w:p>
          <w:p w:rsidR="00FE4C86" w:rsidRDefault="00FE4C86" w:rsidP="00FE4C86">
            <w:pPr>
              <w:rPr>
                <w:rFonts w:ascii="Tahoma" w:hAnsi="Tahoma" w:cs="Tahoma"/>
                <w:sz w:val="20"/>
                <w:szCs w:val="24"/>
              </w:rPr>
            </w:pPr>
            <w:r w:rsidRPr="00FE4C86">
              <w:rPr>
                <w:rFonts w:ascii="Tahoma" w:hAnsi="Tahoma" w:cs="Tahoma"/>
                <w:sz w:val="20"/>
                <w:szCs w:val="24"/>
              </w:rPr>
              <w:t>Eroze se používá ke zjednodušení struktury (rozložení objektu na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FE4C86">
              <w:rPr>
                <w:rFonts w:ascii="Tahoma" w:hAnsi="Tahoma" w:cs="Tahoma"/>
                <w:sz w:val="20"/>
                <w:szCs w:val="24"/>
              </w:rPr>
              <w:t xml:space="preserve">jednodušší </w:t>
            </w:r>
            <w:r>
              <w:rPr>
                <w:rFonts w:ascii="Tahoma" w:hAnsi="Tahoma" w:cs="Tahoma"/>
                <w:sz w:val="20"/>
                <w:szCs w:val="24"/>
              </w:rPr>
              <w:t>č</w:t>
            </w:r>
            <w:r w:rsidRPr="00FE4C86">
              <w:rPr>
                <w:rFonts w:ascii="Tahoma" w:hAnsi="Tahoma" w:cs="Tahoma"/>
                <w:sz w:val="20"/>
                <w:szCs w:val="24"/>
              </w:rPr>
              <w:t>ásti).</w:t>
            </w:r>
          </w:p>
          <w:p w:rsidR="00FE4C86" w:rsidRDefault="00FE4C86" w:rsidP="00D315DC">
            <w:pPr>
              <w:rPr>
                <w:rFonts w:ascii="Tahoma" w:hAnsi="Tahoma" w:cs="Tahoma"/>
                <w:b/>
                <w:bCs/>
                <w:sz w:val="20"/>
                <w:szCs w:val="24"/>
              </w:rPr>
            </w:pPr>
          </w:p>
        </w:tc>
        <w:tc>
          <w:tcPr>
            <w:tcW w:w="4969" w:type="dxa"/>
          </w:tcPr>
          <w:p w:rsidR="00FE4C86" w:rsidRDefault="00FE4C86" w:rsidP="00FE4C86">
            <w:pPr>
              <w:jc w:val="center"/>
              <w:rPr>
                <w:rFonts w:ascii="Tahoma" w:hAnsi="Tahoma" w:cs="Tahoma"/>
                <w:b/>
                <w:bCs/>
                <w:sz w:val="20"/>
                <w:szCs w:val="24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4"/>
              </w:rPr>
              <w:drawing>
                <wp:inline distT="0" distB="0" distL="0" distR="0">
                  <wp:extent cx="2638984" cy="1233490"/>
                  <wp:effectExtent l="19050" t="0" r="8966" b="0"/>
                  <wp:docPr id="1139" name="obrázek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417" cy="123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770" w:rsidRDefault="00A35B3C" w:rsidP="00370770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A35B3C">
        <w:rPr>
          <w:rFonts w:ascii="Tahoma" w:hAnsi="Tahoma" w:cs="Tahoma"/>
          <w:b/>
          <w:bCs/>
          <w:sz w:val="20"/>
          <w:szCs w:val="24"/>
        </w:rPr>
        <w:t>VLASTNOSTI EROZE</w:t>
      </w:r>
    </w:p>
    <w:p w:rsidR="00A35B3C" w:rsidRDefault="0025596D" w:rsidP="00117EC9">
      <w:pPr>
        <w:spacing w:after="0"/>
        <w:jc w:val="center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lastRenderedPageBreak/>
        <w:drawing>
          <wp:inline distT="0" distB="0" distL="0" distR="0">
            <wp:extent cx="4361564" cy="2257103"/>
            <wp:effectExtent l="19050" t="0" r="886" b="0"/>
            <wp:docPr id="1142" name="obrázek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02" cy="226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96D" w:rsidRDefault="00117EC9" w:rsidP="00117EC9">
      <w:pPr>
        <w:spacing w:after="0"/>
        <w:jc w:val="center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4478522" cy="2573099"/>
            <wp:effectExtent l="19050" t="0" r="0" b="0"/>
            <wp:docPr id="1145" name="obrázek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07" cy="257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EC9" w:rsidRDefault="00C2419D" w:rsidP="00C2419D">
      <w:pPr>
        <w:spacing w:after="0"/>
        <w:jc w:val="center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4723161" cy="1392866"/>
            <wp:effectExtent l="19050" t="0" r="1239" b="0"/>
            <wp:docPr id="1148" name="obrázek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01" cy="139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9D" w:rsidRDefault="00582043" w:rsidP="00C2419D">
      <w:pPr>
        <w:spacing w:after="0"/>
        <w:rPr>
          <w:rFonts w:ascii="Tahoma" w:hAnsi="Tahoma" w:cs="Tahoma"/>
          <w:b/>
          <w:bCs/>
          <w:sz w:val="20"/>
          <w:szCs w:val="24"/>
        </w:rPr>
      </w:pPr>
      <w:r>
        <w:rPr>
          <w:rFonts w:ascii="Tahoma" w:hAnsi="Tahoma" w:cs="Tahoma"/>
          <w:b/>
          <w:bCs/>
          <w:sz w:val="20"/>
          <w:szCs w:val="24"/>
        </w:rPr>
        <w:t>BINÁRNÍ OTEVŘ</w:t>
      </w:r>
      <w:r w:rsidRPr="00582043">
        <w:rPr>
          <w:rFonts w:ascii="Tahoma" w:hAnsi="Tahoma" w:cs="Tahoma"/>
          <w:b/>
          <w:bCs/>
          <w:sz w:val="20"/>
          <w:szCs w:val="24"/>
        </w:rPr>
        <w:t>ENÍ</w:t>
      </w:r>
      <w:r>
        <w:rPr>
          <w:rFonts w:ascii="Tahoma" w:hAnsi="Tahoma" w:cs="Tahoma"/>
          <w:b/>
          <w:bCs/>
          <w:sz w:val="20"/>
          <w:szCs w:val="24"/>
        </w:rPr>
        <w:t xml:space="preserve"> </w:t>
      </w:r>
      <w:r>
        <w:rPr>
          <w:rFonts w:ascii="Tahoma" w:hAnsi="Tahoma" w:cs="Tahoma"/>
          <w:b/>
          <w:bCs/>
          <w:noProof/>
          <w:sz w:val="20"/>
          <w:szCs w:val="24"/>
        </w:rPr>
        <w:drawing>
          <wp:inline distT="0" distB="0" distL="0" distR="0">
            <wp:extent cx="103288" cy="180753"/>
            <wp:effectExtent l="19050" t="0" r="0" b="0"/>
            <wp:docPr id="1151" name="obrázek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4" cy="18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43" w:rsidRDefault="00005DC9" w:rsidP="00C2419D">
      <w:pPr>
        <w:spacing w:after="0"/>
        <w:rPr>
          <w:rFonts w:ascii="Tahoma" w:hAnsi="Tahoma" w:cs="Tahoma"/>
          <w:sz w:val="20"/>
          <w:szCs w:val="24"/>
        </w:rPr>
      </w:pPr>
      <w:r w:rsidRPr="00005DC9">
        <w:rPr>
          <w:rFonts w:ascii="Tahoma" w:hAnsi="Tahoma" w:cs="Tahoma"/>
          <w:sz w:val="20"/>
          <w:szCs w:val="24"/>
        </w:rPr>
        <w:t>Eroze následovaná dilatací.</w:t>
      </w:r>
      <w:r>
        <w:rPr>
          <w:rFonts w:ascii="Tahoma" w:hAnsi="Tahoma" w:cs="Tahoma"/>
          <w:sz w:val="20"/>
          <w:szCs w:val="24"/>
        </w:rPr>
        <w:t xml:space="preserve"> </w:t>
      </w: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2224420" cy="304840"/>
            <wp:effectExtent l="19050" t="0" r="4430" b="0"/>
            <wp:docPr id="1154" name="obrázek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94" cy="3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E3B" w:rsidRDefault="00834E3B" w:rsidP="00834E3B">
      <w:pPr>
        <w:spacing w:after="0"/>
        <w:rPr>
          <w:rFonts w:ascii="Tahoma" w:hAnsi="Tahoma" w:cs="Tahoma"/>
          <w:sz w:val="20"/>
          <w:szCs w:val="24"/>
        </w:rPr>
      </w:pPr>
      <w:r w:rsidRPr="00834E3B">
        <w:rPr>
          <w:rFonts w:ascii="Tahoma" w:hAnsi="Tahoma" w:cs="Tahoma"/>
          <w:sz w:val="20"/>
          <w:szCs w:val="24"/>
        </w:rPr>
        <w:t xml:space="preserve">Pokud se obraz </w:t>
      </w:r>
      <w:r w:rsidRPr="00834E3B">
        <w:rPr>
          <w:rFonts w:ascii="Tahoma" w:hAnsi="Tahoma" w:cs="Tahoma"/>
          <w:i/>
          <w:iCs/>
          <w:sz w:val="20"/>
          <w:szCs w:val="24"/>
        </w:rPr>
        <w:t xml:space="preserve">X </w:t>
      </w:r>
      <w:r w:rsidRPr="00834E3B">
        <w:rPr>
          <w:rFonts w:ascii="Tahoma" w:hAnsi="Tahoma" w:cs="Tahoma"/>
          <w:sz w:val="20"/>
          <w:szCs w:val="24"/>
        </w:rPr>
        <w:t>nezm</w:t>
      </w:r>
      <w:r>
        <w:rPr>
          <w:rFonts w:ascii="Tahoma" w:hAnsi="Tahoma" w:cs="Tahoma"/>
          <w:sz w:val="20"/>
          <w:szCs w:val="24"/>
        </w:rPr>
        <w:t>ě</w:t>
      </w:r>
      <w:r w:rsidRPr="00834E3B">
        <w:rPr>
          <w:rFonts w:ascii="Tahoma" w:hAnsi="Tahoma" w:cs="Tahoma"/>
          <w:sz w:val="20"/>
          <w:szCs w:val="24"/>
        </w:rPr>
        <w:t>ní po otev</w:t>
      </w:r>
      <w:r>
        <w:rPr>
          <w:rFonts w:ascii="Tahoma" w:hAnsi="Tahoma" w:cs="Tahoma"/>
          <w:sz w:val="20"/>
          <w:szCs w:val="24"/>
        </w:rPr>
        <w:t>ř</w:t>
      </w:r>
      <w:r w:rsidRPr="00834E3B">
        <w:rPr>
          <w:rFonts w:ascii="Tahoma" w:hAnsi="Tahoma" w:cs="Tahoma"/>
          <w:sz w:val="20"/>
          <w:szCs w:val="24"/>
        </w:rPr>
        <w:t xml:space="preserve">ení strukturním elementem </w:t>
      </w:r>
      <w:r w:rsidRPr="00834E3B">
        <w:rPr>
          <w:rFonts w:ascii="Tahoma" w:hAnsi="Tahoma" w:cs="Tahoma"/>
          <w:i/>
          <w:iCs/>
          <w:sz w:val="20"/>
          <w:szCs w:val="24"/>
        </w:rPr>
        <w:t>B</w:t>
      </w:r>
      <w:r w:rsidRPr="00834E3B">
        <w:rPr>
          <w:rFonts w:ascii="Tahoma" w:hAnsi="Tahoma" w:cs="Tahoma"/>
          <w:sz w:val="20"/>
          <w:szCs w:val="24"/>
        </w:rPr>
        <w:t>,</w:t>
      </w:r>
      <w:r>
        <w:rPr>
          <w:rFonts w:ascii="Tahoma" w:hAnsi="Tahoma" w:cs="Tahoma"/>
          <w:sz w:val="20"/>
          <w:szCs w:val="24"/>
        </w:rPr>
        <w:t xml:space="preserve"> ř</w:t>
      </w:r>
      <w:r w:rsidRPr="00834E3B">
        <w:rPr>
          <w:rFonts w:ascii="Tahoma" w:hAnsi="Tahoma" w:cs="Tahoma"/>
          <w:sz w:val="20"/>
          <w:szCs w:val="24"/>
        </w:rPr>
        <w:t>íkáme, že je otev</w:t>
      </w:r>
      <w:r>
        <w:rPr>
          <w:rFonts w:ascii="Tahoma" w:hAnsi="Tahoma" w:cs="Tahoma"/>
          <w:sz w:val="20"/>
          <w:szCs w:val="24"/>
        </w:rPr>
        <w:t>ř</w:t>
      </w:r>
      <w:r w:rsidRPr="00834E3B">
        <w:rPr>
          <w:rFonts w:ascii="Tahoma" w:hAnsi="Tahoma" w:cs="Tahoma"/>
          <w:sz w:val="20"/>
          <w:szCs w:val="24"/>
        </w:rPr>
        <w:t xml:space="preserve">ený vzhledem k </w:t>
      </w:r>
      <w:r w:rsidRPr="00834E3B">
        <w:rPr>
          <w:rFonts w:ascii="Tahoma" w:hAnsi="Tahoma" w:cs="Tahoma"/>
          <w:i/>
          <w:iCs/>
          <w:sz w:val="20"/>
          <w:szCs w:val="24"/>
        </w:rPr>
        <w:t>B</w:t>
      </w:r>
      <w:r w:rsidRPr="00834E3B">
        <w:rPr>
          <w:rFonts w:ascii="Tahoma" w:hAnsi="Tahoma" w:cs="Tahoma"/>
          <w:sz w:val="20"/>
          <w:szCs w:val="24"/>
        </w:rPr>
        <w:t>.</w:t>
      </w:r>
    </w:p>
    <w:p w:rsidR="00834E3B" w:rsidRDefault="00834E3B" w:rsidP="00834E3B">
      <w:pPr>
        <w:spacing w:after="0"/>
        <w:rPr>
          <w:rFonts w:ascii="Tahoma" w:hAnsi="Tahoma" w:cs="Tahoma"/>
          <w:sz w:val="20"/>
          <w:szCs w:val="24"/>
        </w:rPr>
      </w:pPr>
    </w:p>
    <w:p w:rsidR="00005DC9" w:rsidRDefault="008D5436" w:rsidP="00C2419D">
      <w:pPr>
        <w:spacing w:after="0"/>
        <w:rPr>
          <w:rFonts w:ascii="Tahoma" w:hAnsi="Tahoma" w:cs="Tahoma"/>
          <w:b/>
          <w:bCs/>
          <w:sz w:val="20"/>
          <w:szCs w:val="24"/>
        </w:rPr>
      </w:pPr>
      <w:r>
        <w:rPr>
          <w:rFonts w:ascii="Tahoma" w:hAnsi="Tahoma" w:cs="Tahoma"/>
          <w:b/>
          <w:bCs/>
          <w:sz w:val="20"/>
          <w:szCs w:val="24"/>
        </w:rPr>
        <w:t>BINÁRNÍ UZAVŘ</w:t>
      </w:r>
      <w:r w:rsidR="00DE7353" w:rsidRPr="00DE7353">
        <w:rPr>
          <w:rFonts w:ascii="Tahoma" w:hAnsi="Tahoma" w:cs="Tahoma"/>
          <w:b/>
          <w:bCs/>
          <w:sz w:val="20"/>
          <w:szCs w:val="24"/>
        </w:rPr>
        <w:t>ENÍ</w:t>
      </w:r>
      <w:r w:rsidR="00DE7353">
        <w:rPr>
          <w:rFonts w:ascii="Tahoma" w:hAnsi="Tahoma" w:cs="Tahoma"/>
          <w:b/>
          <w:bCs/>
          <w:sz w:val="20"/>
          <w:szCs w:val="24"/>
        </w:rPr>
        <w:t xml:space="preserve"> </w:t>
      </w:r>
      <w:r w:rsidR="00DE7353">
        <w:rPr>
          <w:rFonts w:ascii="Tahoma" w:hAnsi="Tahoma" w:cs="Tahoma"/>
          <w:b/>
          <w:bCs/>
          <w:noProof/>
          <w:sz w:val="20"/>
          <w:szCs w:val="24"/>
        </w:rPr>
        <w:drawing>
          <wp:inline distT="0" distB="0" distL="0" distR="0">
            <wp:extent cx="108540" cy="165667"/>
            <wp:effectExtent l="19050" t="0" r="5760" b="0"/>
            <wp:docPr id="1157" name="obrázek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3" cy="16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53" w:rsidRDefault="00DE7353" w:rsidP="00C2419D">
      <w:pPr>
        <w:spacing w:after="0"/>
        <w:rPr>
          <w:rFonts w:ascii="Tahoma" w:hAnsi="Tahoma" w:cs="Tahoma"/>
          <w:sz w:val="20"/>
          <w:szCs w:val="24"/>
        </w:rPr>
      </w:pPr>
      <w:r w:rsidRPr="00DE7353">
        <w:rPr>
          <w:rFonts w:ascii="Tahoma" w:hAnsi="Tahoma" w:cs="Tahoma"/>
          <w:sz w:val="20"/>
          <w:szCs w:val="24"/>
        </w:rPr>
        <w:t>Dilatace následovaná erozí.</w:t>
      </w:r>
      <w:r>
        <w:rPr>
          <w:rFonts w:ascii="Tahoma" w:hAnsi="Tahoma" w:cs="Tahoma"/>
          <w:sz w:val="20"/>
          <w:szCs w:val="24"/>
        </w:rPr>
        <w:t xml:space="preserve"> </w:t>
      </w: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2209977" cy="246593"/>
            <wp:effectExtent l="19050" t="0" r="0" b="0"/>
            <wp:docPr id="1160" name="obrázek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47" cy="24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E3B" w:rsidRDefault="00834E3B" w:rsidP="00834E3B">
      <w:pPr>
        <w:spacing w:after="0"/>
        <w:rPr>
          <w:rFonts w:ascii="Tahoma" w:hAnsi="Tahoma" w:cs="Tahoma"/>
          <w:sz w:val="20"/>
          <w:szCs w:val="24"/>
        </w:rPr>
      </w:pPr>
      <w:r w:rsidRPr="00834E3B">
        <w:rPr>
          <w:rFonts w:ascii="Tahoma" w:hAnsi="Tahoma" w:cs="Tahoma"/>
          <w:sz w:val="20"/>
          <w:szCs w:val="24"/>
        </w:rPr>
        <w:t xml:space="preserve">Pokud se obraz </w:t>
      </w:r>
      <w:r w:rsidRPr="00834E3B">
        <w:rPr>
          <w:rFonts w:ascii="Tahoma" w:hAnsi="Tahoma" w:cs="Tahoma"/>
          <w:i/>
          <w:iCs/>
          <w:sz w:val="20"/>
          <w:szCs w:val="24"/>
        </w:rPr>
        <w:t xml:space="preserve">X </w:t>
      </w:r>
      <w:r w:rsidRPr="00834E3B">
        <w:rPr>
          <w:rFonts w:ascii="Tahoma" w:hAnsi="Tahoma" w:cs="Tahoma"/>
          <w:sz w:val="20"/>
          <w:szCs w:val="24"/>
        </w:rPr>
        <w:t>nezm</w:t>
      </w:r>
      <w:r>
        <w:rPr>
          <w:rFonts w:ascii="Tahoma" w:hAnsi="Tahoma" w:cs="Tahoma"/>
          <w:sz w:val="20"/>
          <w:szCs w:val="24"/>
        </w:rPr>
        <w:t>ě</w:t>
      </w:r>
      <w:r w:rsidRPr="00834E3B">
        <w:rPr>
          <w:rFonts w:ascii="Tahoma" w:hAnsi="Tahoma" w:cs="Tahoma"/>
          <w:sz w:val="20"/>
          <w:szCs w:val="24"/>
        </w:rPr>
        <w:t>ní po uzav</w:t>
      </w:r>
      <w:r>
        <w:rPr>
          <w:rFonts w:ascii="Tahoma" w:hAnsi="Tahoma" w:cs="Tahoma"/>
          <w:sz w:val="20"/>
          <w:szCs w:val="24"/>
        </w:rPr>
        <w:t>ř</w:t>
      </w:r>
      <w:r w:rsidRPr="00834E3B">
        <w:rPr>
          <w:rFonts w:ascii="Tahoma" w:hAnsi="Tahoma" w:cs="Tahoma"/>
          <w:sz w:val="20"/>
          <w:szCs w:val="24"/>
        </w:rPr>
        <w:t xml:space="preserve">ení strukturním elementem </w:t>
      </w:r>
      <w:r w:rsidRPr="00834E3B">
        <w:rPr>
          <w:rFonts w:ascii="Tahoma" w:hAnsi="Tahoma" w:cs="Tahoma"/>
          <w:i/>
          <w:iCs/>
          <w:sz w:val="20"/>
          <w:szCs w:val="24"/>
        </w:rPr>
        <w:t>B</w:t>
      </w:r>
      <w:r w:rsidRPr="00834E3B">
        <w:rPr>
          <w:rFonts w:ascii="Tahoma" w:hAnsi="Tahoma" w:cs="Tahoma"/>
          <w:sz w:val="20"/>
          <w:szCs w:val="24"/>
        </w:rPr>
        <w:t>,</w:t>
      </w:r>
      <w:r>
        <w:rPr>
          <w:rFonts w:ascii="Tahoma" w:hAnsi="Tahoma" w:cs="Tahoma"/>
          <w:sz w:val="20"/>
          <w:szCs w:val="24"/>
        </w:rPr>
        <w:t xml:space="preserve"> ř</w:t>
      </w:r>
      <w:r w:rsidRPr="00834E3B">
        <w:rPr>
          <w:rFonts w:ascii="Tahoma" w:hAnsi="Tahoma" w:cs="Tahoma"/>
          <w:sz w:val="20"/>
          <w:szCs w:val="24"/>
        </w:rPr>
        <w:t>íkáme, že je uzav</w:t>
      </w:r>
      <w:r>
        <w:rPr>
          <w:rFonts w:ascii="Tahoma" w:hAnsi="Tahoma" w:cs="Tahoma"/>
          <w:sz w:val="20"/>
          <w:szCs w:val="24"/>
        </w:rPr>
        <w:t>ř</w:t>
      </w:r>
      <w:r w:rsidRPr="00834E3B">
        <w:rPr>
          <w:rFonts w:ascii="Tahoma" w:hAnsi="Tahoma" w:cs="Tahoma"/>
          <w:sz w:val="20"/>
          <w:szCs w:val="24"/>
        </w:rPr>
        <w:t xml:space="preserve">ený vzhledem k </w:t>
      </w:r>
      <w:r w:rsidRPr="00834E3B">
        <w:rPr>
          <w:rFonts w:ascii="Tahoma" w:hAnsi="Tahoma" w:cs="Tahoma"/>
          <w:i/>
          <w:iCs/>
          <w:sz w:val="20"/>
          <w:szCs w:val="24"/>
        </w:rPr>
        <w:t>B</w:t>
      </w:r>
      <w:r w:rsidRPr="00834E3B">
        <w:rPr>
          <w:rFonts w:ascii="Tahoma" w:hAnsi="Tahoma" w:cs="Tahoma"/>
          <w:sz w:val="20"/>
          <w:szCs w:val="24"/>
        </w:rPr>
        <w:t>.</w:t>
      </w:r>
    </w:p>
    <w:p w:rsidR="00DE7353" w:rsidRDefault="00DE7353" w:rsidP="00C2419D">
      <w:pPr>
        <w:spacing w:after="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Otevř</w:t>
      </w:r>
      <w:r w:rsidRPr="00DE7353">
        <w:rPr>
          <w:rFonts w:ascii="Tahoma" w:hAnsi="Tahoma" w:cs="Tahoma"/>
          <w:sz w:val="20"/>
          <w:szCs w:val="24"/>
        </w:rPr>
        <w:t>ení a uzav</w:t>
      </w:r>
      <w:r>
        <w:rPr>
          <w:rFonts w:ascii="Tahoma" w:hAnsi="Tahoma" w:cs="Tahoma"/>
          <w:sz w:val="20"/>
          <w:szCs w:val="24"/>
        </w:rPr>
        <w:t>ř</w:t>
      </w:r>
      <w:r w:rsidRPr="00DE7353">
        <w:rPr>
          <w:rFonts w:ascii="Tahoma" w:hAnsi="Tahoma" w:cs="Tahoma"/>
          <w:sz w:val="20"/>
          <w:szCs w:val="24"/>
        </w:rPr>
        <w:t xml:space="preserve">ení jsou </w:t>
      </w:r>
      <w:r w:rsidRPr="004B5758">
        <w:rPr>
          <w:rFonts w:ascii="Tahoma" w:hAnsi="Tahoma" w:cs="Tahoma"/>
          <w:b/>
          <w:sz w:val="20"/>
          <w:szCs w:val="24"/>
        </w:rPr>
        <w:t>duální</w:t>
      </w:r>
      <w:r w:rsidRPr="00DE7353">
        <w:rPr>
          <w:rFonts w:ascii="Tahoma" w:hAnsi="Tahoma" w:cs="Tahoma"/>
          <w:sz w:val="20"/>
          <w:szCs w:val="24"/>
        </w:rPr>
        <w:t xml:space="preserve"> morfologické transformace</w:t>
      </w:r>
      <w:r>
        <w:rPr>
          <w:rFonts w:ascii="Tahoma" w:hAnsi="Tahoma" w:cs="Tahoma"/>
          <w:sz w:val="20"/>
          <w:szCs w:val="24"/>
        </w:rPr>
        <w:t xml:space="preserve"> </w:t>
      </w: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1969238" cy="323194"/>
            <wp:effectExtent l="19050" t="0" r="0" b="0"/>
            <wp:docPr id="1163" name="obrázek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38" cy="32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53" w:rsidRPr="00DF683F" w:rsidRDefault="00D86A05" w:rsidP="00D86A05">
      <w:pPr>
        <w:spacing w:after="0"/>
        <w:rPr>
          <w:rFonts w:ascii="Tahoma" w:hAnsi="Tahoma" w:cs="Tahoma"/>
          <w:sz w:val="20"/>
          <w:szCs w:val="24"/>
        </w:rPr>
      </w:pPr>
      <w:r w:rsidRPr="00D86A05">
        <w:rPr>
          <w:rFonts w:ascii="Tahoma" w:hAnsi="Tahoma" w:cs="Tahoma"/>
          <w:b/>
          <w:color w:val="0070C0"/>
          <w:sz w:val="20"/>
          <w:szCs w:val="24"/>
        </w:rPr>
        <w:t>Idempotence</w:t>
      </w:r>
      <w:r w:rsidR="00B857AF">
        <w:rPr>
          <w:rFonts w:ascii="Tahoma" w:hAnsi="Tahoma" w:cs="Tahoma"/>
          <w:sz w:val="20"/>
          <w:szCs w:val="24"/>
        </w:rPr>
        <w:t xml:space="preserve"> – dů</w:t>
      </w:r>
      <w:r w:rsidRPr="00D86A05">
        <w:rPr>
          <w:rFonts w:ascii="Tahoma" w:hAnsi="Tahoma" w:cs="Tahoma"/>
          <w:sz w:val="20"/>
          <w:szCs w:val="24"/>
        </w:rPr>
        <w:t>ležitá vlastnost v matematice. Zde: po jednom</w:t>
      </w:r>
      <w:r>
        <w:rPr>
          <w:rFonts w:ascii="Tahoma" w:hAnsi="Tahoma" w:cs="Tahoma"/>
          <w:sz w:val="20"/>
          <w:szCs w:val="24"/>
        </w:rPr>
        <w:t xml:space="preserve"> </w:t>
      </w:r>
      <w:r w:rsidRPr="00D86A05">
        <w:rPr>
          <w:rFonts w:ascii="Tahoma" w:hAnsi="Tahoma" w:cs="Tahoma"/>
          <w:sz w:val="20"/>
          <w:szCs w:val="24"/>
        </w:rPr>
        <w:t>otev</w:t>
      </w:r>
      <w:r>
        <w:rPr>
          <w:rFonts w:ascii="Tahoma" w:hAnsi="Tahoma" w:cs="Tahoma"/>
          <w:sz w:val="20"/>
          <w:szCs w:val="24"/>
        </w:rPr>
        <w:t>ř</w:t>
      </w:r>
      <w:r w:rsidRPr="00D86A05">
        <w:rPr>
          <w:rFonts w:ascii="Tahoma" w:hAnsi="Tahoma" w:cs="Tahoma"/>
          <w:sz w:val="20"/>
          <w:szCs w:val="24"/>
        </w:rPr>
        <w:t>ení, resp. uzav</w:t>
      </w:r>
      <w:r>
        <w:rPr>
          <w:rFonts w:ascii="Tahoma" w:hAnsi="Tahoma" w:cs="Tahoma"/>
          <w:sz w:val="20"/>
          <w:szCs w:val="24"/>
        </w:rPr>
        <w:t>ř</w:t>
      </w:r>
      <w:r w:rsidRPr="00D86A05">
        <w:rPr>
          <w:rFonts w:ascii="Tahoma" w:hAnsi="Tahoma" w:cs="Tahoma"/>
          <w:sz w:val="20"/>
          <w:szCs w:val="24"/>
        </w:rPr>
        <w:t>ení, je množina již otev</w:t>
      </w:r>
      <w:r>
        <w:rPr>
          <w:rFonts w:ascii="Tahoma" w:hAnsi="Tahoma" w:cs="Tahoma"/>
          <w:sz w:val="20"/>
          <w:szCs w:val="24"/>
        </w:rPr>
        <w:t>ř</w:t>
      </w:r>
      <w:r w:rsidRPr="00D86A05">
        <w:rPr>
          <w:rFonts w:ascii="Tahoma" w:hAnsi="Tahoma" w:cs="Tahoma"/>
          <w:sz w:val="20"/>
          <w:szCs w:val="24"/>
        </w:rPr>
        <w:t>ena, resp. uzav</w:t>
      </w:r>
      <w:r>
        <w:rPr>
          <w:rFonts w:ascii="Tahoma" w:hAnsi="Tahoma" w:cs="Tahoma"/>
          <w:sz w:val="20"/>
          <w:szCs w:val="24"/>
        </w:rPr>
        <w:t>ř</w:t>
      </w:r>
      <w:r w:rsidRPr="00D86A05">
        <w:rPr>
          <w:rFonts w:ascii="Tahoma" w:hAnsi="Tahoma" w:cs="Tahoma"/>
          <w:sz w:val="20"/>
          <w:szCs w:val="24"/>
        </w:rPr>
        <w:t>ena.</w:t>
      </w:r>
      <w:r>
        <w:rPr>
          <w:rFonts w:ascii="Tahoma" w:hAnsi="Tahoma" w:cs="Tahoma"/>
          <w:sz w:val="20"/>
          <w:szCs w:val="24"/>
        </w:rPr>
        <w:t xml:space="preserve"> </w:t>
      </w:r>
      <w:r w:rsidRPr="00D86A05">
        <w:rPr>
          <w:rFonts w:ascii="Tahoma" w:hAnsi="Tahoma" w:cs="Tahoma"/>
          <w:sz w:val="20"/>
          <w:szCs w:val="24"/>
        </w:rPr>
        <w:t>Další použití t</w:t>
      </w:r>
      <w:r>
        <w:rPr>
          <w:rFonts w:ascii="Tahoma" w:hAnsi="Tahoma" w:cs="Tahoma"/>
          <w:sz w:val="20"/>
          <w:szCs w:val="24"/>
        </w:rPr>
        <w:t>ě</w:t>
      </w:r>
      <w:r w:rsidRPr="00D86A05">
        <w:rPr>
          <w:rFonts w:ascii="Tahoma" w:hAnsi="Tahoma" w:cs="Tahoma"/>
          <w:sz w:val="20"/>
          <w:szCs w:val="24"/>
        </w:rPr>
        <w:t>chto transformací již nic nezm</w:t>
      </w:r>
      <w:r>
        <w:rPr>
          <w:rFonts w:ascii="Tahoma" w:hAnsi="Tahoma" w:cs="Tahoma"/>
          <w:sz w:val="20"/>
          <w:szCs w:val="24"/>
        </w:rPr>
        <w:t>ě</w:t>
      </w:r>
      <w:r w:rsidRPr="00D86A05">
        <w:rPr>
          <w:rFonts w:ascii="Tahoma" w:hAnsi="Tahoma" w:cs="Tahoma"/>
          <w:sz w:val="20"/>
          <w:szCs w:val="24"/>
        </w:rPr>
        <w:t>ní.</w:t>
      </w:r>
      <w:r>
        <w:rPr>
          <w:rFonts w:ascii="Tahoma" w:hAnsi="Tahoma" w:cs="Tahoma"/>
          <w:sz w:val="20"/>
          <w:szCs w:val="24"/>
        </w:rPr>
        <w:t xml:space="preserve"> </w:t>
      </w:r>
    </w:p>
    <w:p w:rsidR="00D215A0" w:rsidRDefault="00D215A0" w:rsidP="00857864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</w:rPr>
        <w:drawing>
          <wp:inline distT="0" distB="0" distL="0" distR="0">
            <wp:extent cx="1738795" cy="701749"/>
            <wp:effectExtent l="19050" t="0" r="0" b="0"/>
            <wp:docPr id="1166" name="obrázek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19" cy="70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237" w:rsidRDefault="00A63237" w:rsidP="00857864">
      <w:pPr>
        <w:spacing w:after="0"/>
        <w:rPr>
          <w:rFonts w:ascii="Tahoma" w:hAnsi="Tahoma" w:cs="Tahoma"/>
          <w:b/>
          <w:sz w:val="20"/>
          <w:szCs w:val="24"/>
        </w:rPr>
      </w:pPr>
    </w:p>
    <w:p w:rsidR="008D5436" w:rsidRDefault="00A63237" w:rsidP="00857864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A63237">
        <w:rPr>
          <w:rFonts w:ascii="Tahoma" w:hAnsi="Tahoma" w:cs="Tahoma"/>
          <w:b/>
          <w:bCs/>
          <w:sz w:val="20"/>
          <w:szCs w:val="24"/>
        </w:rPr>
        <w:t>HOMOTOPICKÉ TRANSFORMACE</w:t>
      </w:r>
    </w:p>
    <w:p w:rsidR="00A63237" w:rsidRDefault="00362FBA" w:rsidP="00362FBA">
      <w:pPr>
        <w:spacing w:after="0"/>
        <w:rPr>
          <w:rFonts w:ascii="Tahoma" w:hAnsi="Tahoma" w:cs="Tahoma"/>
          <w:sz w:val="20"/>
          <w:szCs w:val="24"/>
        </w:rPr>
      </w:pPr>
      <w:r w:rsidRPr="00362FBA">
        <w:rPr>
          <w:rFonts w:ascii="Tahoma" w:hAnsi="Tahoma" w:cs="Tahoma"/>
          <w:sz w:val="20"/>
          <w:szCs w:val="24"/>
        </w:rPr>
        <w:lastRenderedPageBreak/>
        <w:t>Opírají se o souvislost v obraze. Homotopické transformace nem</w:t>
      </w:r>
      <w:r>
        <w:rPr>
          <w:rFonts w:ascii="Tahoma" w:hAnsi="Tahoma" w:cs="Tahoma"/>
          <w:sz w:val="20"/>
          <w:szCs w:val="24"/>
        </w:rPr>
        <w:t>ě</w:t>
      </w:r>
      <w:r w:rsidRPr="00362FBA">
        <w:rPr>
          <w:rFonts w:ascii="Tahoma" w:hAnsi="Tahoma" w:cs="Tahoma"/>
          <w:sz w:val="20"/>
          <w:szCs w:val="24"/>
        </w:rPr>
        <w:t>ní</w:t>
      </w:r>
      <w:r>
        <w:rPr>
          <w:rFonts w:ascii="Tahoma" w:hAnsi="Tahoma" w:cs="Tahoma"/>
          <w:sz w:val="20"/>
          <w:szCs w:val="24"/>
        </w:rPr>
        <w:t xml:space="preserve"> </w:t>
      </w:r>
      <w:r w:rsidRPr="00362FBA">
        <w:rPr>
          <w:rFonts w:ascii="Tahoma" w:hAnsi="Tahoma" w:cs="Tahoma"/>
          <w:sz w:val="20"/>
          <w:szCs w:val="24"/>
        </w:rPr>
        <w:t>homotopický strom.</w:t>
      </w:r>
      <w:r>
        <w:rPr>
          <w:rFonts w:ascii="Tahoma" w:hAnsi="Tahoma" w:cs="Tahoma"/>
          <w:sz w:val="20"/>
          <w:szCs w:val="24"/>
        </w:rPr>
        <w:t xml:space="preserve"> </w:t>
      </w:r>
    </w:p>
    <w:p w:rsidR="009243BC" w:rsidRDefault="009243BC" w:rsidP="009243BC">
      <w:pPr>
        <w:spacing w:after="0"/>
        <w:rPr>
          <w:rFonts w:ascii="Tahoma" w:hAnsi="Tahoma" w:cs="Tahoma"/>
          <w:sz w:val="20"/>
          <w:szCs w:val="24"/>
        </w:rPr>
      </w:pPr>
      <w:r w:rsidRPr="00B857AF">
        <w:rPr>
          <w:rFonts w:ascii="Tahoma" w:hAnsi="Tahoma" w:cs="Tahoma"/>
          <w:b/>
          <w:sz w:val="20"/>
          <w:szCs w:val="24"/>
        </w:rPr>
        <w:t>Příklad</w:t>
      </w:r>
      <w:r w:rsidRPr="009243BC">
        <w:rPr>
          <w:rFonts w:ascii="Tahoma" w:hAnsi="Tahoma" w:cs="Tahoma"/>
          <w:sz w:val="20"/>
          <w:szCs w:val="24"/>
        </w:rPr>
        <w:t>: dv</w:t>
      </w:r>
      <w:r>
        <w:rPr>
          <w:rFonts w:ascii="Tahoma" w:hAnsi="Tahoma" w:cs="Tahoma"/>
          <w:sz w:val="20"/>
          <w:szCs w:val="24"/>
        </w:rPr>
        <w:t>ě</w:t>
      </w:r>
      <w:r w:rsidRPr="009243BC">
        <w:rPr>
          <w:rFonts w:ascii="Tahoma" w:hAnsi="Tahoma" w:cs="Tahoma"/>
          <w:sz w:val="20"/>
          <w:szCs w:val="24"/>
        </w:rPr>
        <w:t>ma r</w:t>
      </w:r>
      <w:r>
        <w:rPr>
          <w:rFonts w:ascii="Tahoma" w:hAnsi="Tahoma" w:cs="Tahoma"/>
          <w:sz w:val="20"/>
          <w:szCs w:val="24"/>
        </w:rPr>
        <w:t>ů</w:t>
      </w:r>
      <w:r w:rsidRPr="009243BC">
        <w:rPr>
          <w:rFonts w:ascii="Tahoma" w:hAnsi="Tahoma" w:cs="Tahoma"/>
          <w:sz w:val="20"/>
          <w:szCs w:val="24"/>
        </w:rPr>
        <w:t>zným obrázk</w:t>
      </w:r>
      <w:r>
        <w:rPr>
          <w:rFonts w:ascii="Tahoma" w:hAnsi="Tahoma" w:cs="Tahoma"/>
          <w:sz w:val="20"/>
          <w:szCs w:val="24"/>
        </w:rPr>
        <w:t>ů</w:t>
      </w:r>
      <w:r w:rsidRPr="009243BC">
        <w:rPr>
          <w:rFonts w:ascii="Tahoma" w:hAnsi="Tahoma" w:cs="Tahoma"/>
          <w:sz w:val="20"/>
          <w:szCs w:val="24"/>
        </w:rPr>
        <w:t>m odpovídá stejný homotopický</w:t>
      </w:r>
      <w:r>
        <w:rPr>
          <w:rFonts w:ascii="Tahoma" w:hAnsi="Tahoma" w:cs="Tahoma"/>
          <w:sz w:val="20"/>
          <w:szCs w:val="24"/>
        </w:rPr>
        <w:t xml:space="preserve"> </w:t>
      </w:r>
      <w:r w:rsidRPr="009243BC">
        <w:rPr>
          <w:rFonts w:ascii="Tahoma" w:hAnsi="Tahoma" w:cs="Tahoma"/>
          <w:sz w:val="20"/>
          <w:szCs w:val="24"/>
        </w:rPr>
        <w:t>strom.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6"/>
        <w:gridCol w:w="5006"/>
      </w:tblGrid>
      <w:tr w:rsidR="009243BC" w:rsidTr="009243BC">
        <w:tc>
          <w:tcPr>
            <w:tcW w:w="5303" w:type="dxa"/>
          </w:tcPr>
          <w:p w:rsidR="009243BC" w:rsidRDefault="009243BC" w:rsidP="009243BC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3444875" cy="1616075"/>
                  <wp:effectExtent l="19050" t="0" r="3175" b="0"/>
                  <wp:docPr id="1172" name="obrázek 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7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9243BC" w:rsidRDefault="009243BC" w:rsidP="009243BC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1371600" cy="1510030"/>
                  <wp:effectExtent l="19050" t="0" r="0" b="0"/>
                  <wp:docPr id="1175" name="obrázek 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1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3BC" w:rsidRDefault="009243BC" w:rsidP="00362FBA">
      <w:pPr>
        <w:spacing w:after="0"/>
        <w:rPr>
          <w:rFonts w:ascii="Tahoma" w:hAnsi="Tahoma" w:cs="Tahoma"/>
          <w:sz w:val="20"/>
          <w:szCs w:val="24"/>
        </w:rPr>
      </w:pPr>
    </w:p>
    <w:p w:rsidR="009243BC" w:rsidRDefault="00C55867" w:rsidP="00362FBA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C55867">
        <w:rPr>
          <w:rFonts w:ascii="Tahoma" w:hAnsi="Tahoma" w:cs="Tahoma"/>
          <w:b/>
          <w:bCs/>
          <w:sz w:val="20"/>
          <w:szCs w:val="24"/>
        </w:rPr>
        <w:t>KOSTRA (skelet)</w:t>
      </w:r>
      <w:r w:rsidR="009C2299">
        <w:rPr>
          <w:rFonts w:ascii="Tahoma" w:hAnsi="Tahoma" w:cs="Tahoma"/>
          <w:b/>
          <w:bCs/>
          <w:sz w:val="20"/>
          <w:szCs w:val="24"/>
        </w:rPr>
        <w:t xml:space="preserve"> </w:t>
      </w:r>
      <w:r w:rsidR="009C2299" w:rsidRPr="009C2299">
        <w:rPr>
          <w:rFonts w:ascii="Tahoma" w:hAnsi="Tahoma" w:cs="Tahoma"/>
          <w:b/>
          <w:bCs/>
          <w:sz w:val="20"/>
          <w:szCs w:val="24"/>
        </w:rPr>
        <w:t>POMOCÍ MAXIMÁLNÍCH KRUH</w:t>
      </w:r>
      <w:r w:rsidR="009C2299">
        <w:rPr>
          <w:rFonts w:ascii="Tahoma" w:hAnsi="Tahoma" w:cs="Tahoma"/>
          <w:b/>
          <w:bCs/>
          <w:sz w:val="20"/>
          <w:szCs w:val="24"/>
        </w:rPr>
        <w:t>Ů</w:t>
      </w:r>
    </w:p>
    <w:p w:rsidR="00981157" w:rsidRPr="00981157" w:rsidRDefault="00981157" w:rsidP="00981157">
      <w:pPr>
        <w:spacing w:after="0"/>
        <w:rPr>
          <w:rFonts w:ascii="Tahoma" w:hAnsi="Tahoma" w:cs="Tahoma"/>
          <w:sz w:val="20"/>
          <w:szCs w:val="24"/>
        </w:rPr>
      </w:pPr>
      <w:r w:rsidRPr="00981157">
        <w:rPr>
          <w:rFonts w:ascii="Tahoma" w:hAnsi="Tahoma" w:cs="Tahoma"/>
          <w:sz w:val="20"/>
          <w:szCs w:val="24"/>
        </w:rPr>
        <w:t>Podlouhlé objekty má smysl reprezentovat kostrou (viz animace</w:t>
      </w:r>
      <w:r>
        <w:rPr>
          <w:rFonts w:ascii="Tahoma" w:hAnsi="Tahoma" w:cs="Tahoma"/>
          <w:sz w:val="20"/>
          <w:szCs w:val="24"/>
        </w:rPr>
        <w:t xml:space="preserve"> č</w:t>
      </w:r>
      <w:r w:rsidRPr="00981157">
        <w:rPr>
          <w:rFonts w:ascii="Tahoma" w:hAnsi="Tahoma" w:cs="Tahoma"/>
          <w:sz w:val="20"/>
          <w:szCs w:val="24"/>
        </w:rPr>
        <w:t>lov</w:t>
      </w:r>
      <w:r>
        <w:rPr>
          <w:rFonts w:ascii="Tahoma" w:hAnsi="Tahoma" w:cs="Tahoma"/>
          <w:sz w:val="20"/>
          <w:szCs w:val="24"/>
        </w:rPr>
        <w:t>ě</w:t>
      </w:r>
      <w:r w:rsidRPr="00981157">
        <w:rPr>
          <w:rFonts w:ascii="Tahoma" w:hAnsi="Tahoma" w:cs="Tahoma"/>
          <w:sz w:val="20"/>
          <w:szCs w:val="24"/>
        </w:rPr>
        <w:t>ka v po</w:t>
      </w:r>
      <w:r>
        <w:rPr>
          <w:rFonts w:ascii="Tahoma" w:hAnsi="Tahoma" w:cs="Tahoma"/>
          <w:sz w:val="20"/>
          <w:szCs w:val="24"/>
        </w:rPr>
        <w:t>č</w:t>
      </w:r>
      <w:r w:rsidRPr="00981157">
        <w:rPr>
          <w:rFonts w:ascii="Tahoma" w:hAnsi="Tahoma" w:cs="Tahoma"/>
          <w:sz w:val="20"/>
          <w:szCs w:val="24"/>
        </w:rPr>
        <w:t>íta</w:t>
      </w:r>
      <w:r>
        <w:rPr>
          <w:rFonts w:ascii="Tahoma" w:hAnsi="Tahoma" w:cs="Tahoma"/>
          <w:sz w:val="20"/>
          <w:szCs w:val="24"/>
        </w:rPr>
        <w:t>č</w:t>
      </w:r>
      <w:r w:rsidRPr="00981157">
        <w:rPr>
          <w:rFonts w:ascii="Tahoma" w:hAnsi="Tahoma" w:cs="Tahoma"/>
          <w:sz w:val="20"/>
          <w:szCs w:val="24"/>
        </w:rPr>
        <w:t>ové grafice zachycující kinematiku).</w:t>
      </w:r>
    </w:p>
    <w:p w:rsidR="00C55867" w:rsidRDefault="00981157" w:rsidP="00981157">
      <w:pPr>
        <w:spacing w:after="0"/>
        <w:rPr>
          <w:rFonts w:ascii="Tahoma" w:hAnsi="Tahoma" w:cs="Tahoma"/>
          <w:sz w:val="20"/>
          <w:szCs w:val="24"/>
        </w:rPr>
      </w:pPr>
      <w:r w:rsidRPr="00981157">
        <w:rPr>
          <w:rFonts w:ascii="Tahoma" w:hAnsi="Tahoma" w:cs="Tahoma"/>
          <w:sz w:val="20"/>
          <w:szCs w:val="24"/>
        </w:rPr>
        <w:t>Blum v roce 1964 navrhl “Medial axis transformation”</w:t>
      </w:r>
      <w:r>
        <w:rPr>
          <w:rFonts w:ascii="Tahoma" w:hAnsi="Tahoma" w:cs="Tahoma"/>
          <w:sz w:val="20"/>
          <w:szCs w:val="24"/>
        </w:rPr>
        <w:t xml:space="preserve"> </w:t>
      </w:r>
      <w:r w:rsidRPr="00981157">
        <w:rPr>
          <w:rFonts w:ascii="Tahoma" w:hAnsi="Tahoma" w:cs="Tahoma"/>
          <w:sz w:val="20"/>
          <w:szCs w:val="24"/>
        </w:rPr>
        <w:t>(analogie, vypalování trávy).</w:t>
      </w:r>
    </w:p>
    <w:p w:rsidR="00981157" w:rsidRDefault="00981157" w:rsidP="00981157">
      <w:pPr>
        <w:spacing w:after="0"/>
        <w:rPr>
          <w:rFonts w:ascii="Tahoma" w:hAnsi="Tahoma" w:cs="Tahoma"/>
          <w:sz w:val="20"/>
          <w:szCs w:val="24"/>
        </w:rPr>
      </w:pPr>
      <w:r w:rsidRPr="00981157">
        <w:rPr>
          <w:rFonts w:ascii="Tahoma" w:hAnsi="Tahoma" w:cs="Tahoma"/>
          <w:sz w:val="20"/>
          <w:szCs w:val="24"/>
        </w:rPr>
        <w:t xml:space="preserve">Formální definice kostry se opírá o pojem maximálního </w:t>
      </w:r>
      <w:r w:rsidRPr="00981157">
        <w:rPr>
          <w:rFonts w:ascii="Tahoma" w:hAnsi="Tahoma" w:cs="Tahoma"/>
          <w:b/>
          <w:sz w:val="20"/>
          <w:szCs w:val="24"/>
        </w:rPr>
        <w:t>kruhu</w:t>
      </w:r>
      <w:r>
        <w:rPr>
          <w:rFonts w:ascii="Tahoma" w:hAnsi="Tahoma" w:cs="Tahoma"/>
          <w:sz w:val="20"/>
          <w:szCs w:val="24"/>
        </w:rPr>
        <w:t xml:space="preserve"> </w:t>
      </w:r>
      <w:r w:rsidRPr="00981157">
        <w:rPr>
          <w:rFonts w:ascii="Tahoma" w:hAnsi="Tahoma" w:cs="Tahoma"/>
          <w:sz w:val="20"/>
          <w:szCs w:val="24"/>
        </w:rPr>
        <w:t>(</w:t>
      </w:r>
      <w:r w:rsidRPr="00981157">
        <w:rPr>
          <w:rFonts w:ascii="Tahoma" w:hAnsi="Tahoma" w:cs="Tahoma"/>
          <w:b/>
          <w:sz w:val="20"/>
          <w:szCs w:val="24"/>
        </w:rPr>
        <w:t>koule</w:t>
      </w:r>
      <w:r w:rsidRPr="00981157">
        <w:rPr>
          <w:rFonts w:ascii="Tahoma" w:hAnsi="Tahoma" w:cs="Tahoma"/>
          <w:sz w:val="20"/>
          <w:szCs w:val="24"/>
        </w:rPr>
        <w:t xml:space="preserve"> ve 3D).</w:t>
      </w:r>
    </w:p>
    <w:p w:rsidR="00981157" w:rsidRDefault="00981157" w:rsidP="00981157">
      <w:pPr>
        <w:spacing w:after="0"/>
        <w:rPr>
          <w:rFonts w:ascii="Tahoma" w:hAnsi="Tahoma" w:cs="Tahoma"/>
          <w:sz w:val="20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31"/>
        <w:gridCol w:w="3651"/>
      </w:tblGrid>
      <w:tr w:rsidR="00793B65" w:rsidTr="00793B65">
        <w:tc>
          <w:tcPr>
            <w:tcW w:w="5303" w:type="dxa"/>
          </w:tcPr>
          <w:p w:rsidR="00793B65" w:rsidRDefault="00793B65" w:rsidP="00981157">
            <w:pPr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4308401" cy="418472"/>
                  <wp:effectExtent l="19050" t="0" r="0" b="0"/>
                  <wp:docPr id="52" name="obrázek 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975" cy="418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B65" w:rsidRPr="009C2299" w:rsidRDefault="00793B65" w:rsidP="00793B65">
            <w:pPr>
              <w:spacing w:line="276" w:lineRule="auto"/>
              <w:rPr>
                <w:rFonts w:ascii="Tahoma" w:hAnsi="Tahoma" w:cs="Tahoma"/>
                <w:sz w:val="20"/>
                <w:szCs w:val="24"/>
              </w:rPr>
            </w:pPr>
            <w:r w:rsidRPr="009C2299">
              <w:rPr>
                <w:rFonts w:ascii="Tahoma" w:hAnsi="Tahoma" w:cs="Tahoma"/>
                <w:b/>
                <w:color w:val="0070C0"/>
                <w:sz w:val="20"/>
                <w:szCs w:val="24"/>
              </w:rPr>
              <w:t>Maximální kruh</w:t>
            </w:r>
            <w:r w:rsidRPr="009C2299"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9C2299">
              <w:rPr>
                <w:rFonts w:ascii="Tahoma" w:hAnsi="Tahoma" w:cs="Tahoma"/>
                <w:i/>
                <w:iCs/>
                <w:sz w:val="20"/>
                <w:szCs w:val="24"/>
              </w:rPr>
              <w:t xml:space="preserve">B </w:t>
            </w:r>
            <w:r w:rsidRPr="009C2299">
              <w:rPr>
                <w:rFonts w:ascii="Tahoma" w:hAnsi="Tahoma" w:cs="Tahoma"/>
                <w:sz w:val="20"/>
                <w:szCs w:val="24"/>
              </w:rPr>
              <w:t xml:space="preserve">vepsaný do množiny </w:t>
            </w:r>
            <w:r w:rsidRPr="009C2299">
              <w:rPr>
                <w:rFonts w:ascii="Tahoma" w:hAnsi="Tahoma" w:cs="Tahoma"/>
                <w:i/>
                <w:iCs/>
                <w:sz w:val="20"/>
                <w:szCs w:val="24"/>
              </w:rPr>
              <w:t xml:space="preserve">X </w:t>
            </w:r>
            <w:r w:rsidRPr="009C2299">
              <w:rPr>
                <w:rFonts w:ascii="Tahoma" w:hAnsi="Tahoma" w:cs="Tahoma"/>
                <w:sz w:val="20"/>
                <w:szCs w:val="24"/>
              </w:rPr>
              <w:t xml:space="preserve">se dotýká hranice </w:t>
            </w:r>
            <w:r>
              <w:rPr>
                <w:rFonts w:ascii="Tahoma" w:hAnsi="Tahoma" w:cs="Tahoma"/>
                <w:i/>
                <w:iCs/>
                <w:noProof/>
                <w:sz w:val="20"/>
                <w:szCs w:val="24"/>
              </w:rPr>
              <w:drawing>
                <wp:inline distT="0" distB="0" distL="0" distR="0">
                  <wp:extent cx="271814" cy="158558"/>
                  <wp:effectExtent l="19050" t="0" r="0" b="0"/>
                  <wp:docPr id="54" name="obrázek 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61" cy="15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2299">
              <w:rPr>
                <w:rFonts w:ascii="Tahoma" w:hAnsi="Tahoma" w:cs="Tahoma"/>
                <w:i/>
                <w:iCs/>
                <w:sz w:val="20"/>
                <w:szCs w:val="24"/>
              </w:rPr>
              <w:t xml:space="preserve"> </w:t>
            </w:r>
            <w:r w:rsidRPr="009C2299">
              <w:rPr>
                <w:rFonts w:ascii="Tahoma" w:hAnsi="Tahoma" w:cs="Tahoma"/>
                <w:sz w:val="20"/>
                <w:szCs w:val="24"/>
              </w:rPr>
              <w:t>ve</w:t>
            </w:r>
            <w:r>
              <w:rPr>
                <w:rFonts w:ascii="Tahoma" w:hAnsi="Tahoma" w:cs="Tahoma"/>
                <w:sz w:val="20"/>
                <w:szCs w:val="24"/>
              </w:rPr>
              <w:t xml:space="preserve"> </w:t>
            </w:r>
            <w:r w:rsidRPr="009C2299">
              <w:rPr>
                <w:rFonts w:ascii="Tahoma" w:hAnsi="Tahoma" w:cs="Tahoma"/>
                <w:sz w:val="20"/>
                <w:szCs w:val="24"/>
              </w:rPr>
              <w:t>dvou a více bodech.</w:t>
            </w:r>
          </w:p>
          <w:p w:rsidR="00793B65" w:rsidRDefault="00793B65" w:rsidP="00793B65">
            <w:pPr>
              <w:rPr>
                <w:rFonts w:ascii="Tahoma" w:hAnsi="Tahoma" w:cs="Tahoma"/>
                <w:sz w:val="20"/>
                <w:szCs w:val="24"/>
              </w:rPr>
            </w:pPr>
            <w:r w:rsidRPr="009C2299">
              <w:rPr>
                <w:rFonts w:ascii="Tahoma" w:hAnsi="Tahoma" w:cs="Tahoma"/>
                <w:b/>
                <w:color w:val="0070C0"/>
                <w:sz w:val="20"/>
                <w:szCs w:val="24"/>
              </w:rPr>
              <w:t>Kostra</w:t>
            </w:r>
            <w:r w:rsidRPr="009C2299">
              <w:rPr>
                <w:rFonts w:ascii="Tahoma" w:hAnsi="Tahoma" w:cs="Tahoma"/>
                <w:sz w:val="20"/>
                <w:szCs w:val="24"/>
              </w:rPr>
              <w:t xml:space="preserve"> je sjednocením st</w:t>
            </w:r>
            <w:r>
              <w:rPr>
                <w:rFonts w:ascii="Tahoma" w:hAnsi="Tahoma" w:cs="Tahoma"/>
                <w:sz w:val="20"/>
                <w:szCs w:val="24"/>
              </w:rPr>
              <w:t>ř</w:t>
            </w:r>
            <w:r w:rsidRPr="009C2299">
              <w:rPr>
                <w:rFonts w:ascii="Tahoma" w:hAnsi="Tahoma" w:cs="Tahoma"/>
                <w:sz w:val="20"/>
                <w:szCs w:val="24"/>
              </w:rPr>
              <w:t>ed</w:t>
            </w:r>
            <w:r>
              <w:rPr>
                <w:rFonts w:ascii="Tahoma" w:hAnsi="Tahoma" w:cs="Tahoma"/>
                <w:sz w:val="20"/>
                <w:szCs w:val="24"/>
              </w:rPr>
              <w:t>ů</w:t>
            </w:r>
            <w:r w:rsidRPr="009C2299">
              <w:rPr>
                <w:rFonts w:ascii="Tahoma" w:hAnsi="Tahoma" w:cs="Tahoma"/>
                <w:sz w:val="20"/>
                <w:szCs w:val="24"/>
              </w:rPr>
              <w:t xml:space="preserve"> maximálních kruh</w:t>
            </w:r>
            <w:r>
              <w:rPr>
                <w:rFonts w:ascii="Tahoma" w:hAnsi="Tahoma" w:cs="Tahoma"/>
                <w:sz w:val="20"/>
                <w:szCs w:val="24"/>
              </w:rPr>
              <w:t>ů</w:t>
            </w:r>
            <w:r w:rsidRPr="009C2299">
              <w:rPr>
                <w:rFonts w:ascii="Tahoma" w:hAnsi="Tahoma" w:cs="Tahoma"/>
                <w:sz w:val="20"/>
                <w:szCs w:val="24"/>
              </w:rPr>
              <w:t>.</w:t>
            </w:r>
          </w:p>
          <w:p w:rsidR="00793B65" w:rsidRDefault="00793B65" w:rsidP="00981157">
            <w:pPr>
              <w:rPr>
                <w:rFonts w:ascii="Tahoma" w:hAnsi="Tahoma" w:cs="Tahoma"/>
                <w:sz w:val="20"/>
                <w:szCs w:val="24"/>
              </w:rPr>
            </w:pPr>
          </w:p>
          <w:p w:rsidR="004420C2" w:rsidRDefault="004420C2" w:rsidP="00981157">
            <w:pPr>
              <w:rPr>
                <w:rFonts w:ascii="Tahoma" w:hAnsi="Tahoma" w:cs="Tahoma"/>
                <w:sz w:val="20"/>
                <w:szCs w:val="24"/>
              </w:rPr>
            </w:pPr>
          </w:p>
          <w:p w:rsidR="004420C2" w:rsidRDefault="004420C2" w:rsidP="00981157">
            <w:pPr>
              <w:rPr>
                <w:rFonts w:ascii="Tahoma" w:hAnsi="Tahoma" w:cs="Tahoma"/>
                <w:sz w:val="20"/>
                <w:szCs w:val="24"/>
              </w:rPr>
            </w:pPr>
          </w:p>
        </w:tc>
        <w:tc>
          <w:tcPr>
            <w:tcW w:w="5303" w:type="dxa"/>
          </w:tcPr>
          <w:p w:rsidR="00793B65" w:rsidRDefault="00793B65" w:rsidP="00793B65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118738" cy="1435395"/>
                  <wp:effectExtent l="19050" t="0" r="0" b="0"/>
                  <wp:docPr id="1184" name="obrázek 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351" cy="1437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B65" w:rsidRDefault="004420C2" w:rsidP="00981157">
      <w:pPr>
        <w:spacing w:after="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Příklady koster a ukázka problému se šumem (vpravo).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78"/>
        <w:gridCol w:w="3492"/>
        <w:gridCol w:w="3612"/>
      </w:tblGrid>
      <w:tr w:rsidR="004420C2" w:rsidTr="00CA71AD">
        <w:tc>
          <w:tcPr>
            <w:tcW w:w="3578" w:type="dxa"/>
          </w:tcPr>
          <w:p w:rsidR="004420C2" w:rsidRDefault="004420C2" w:rsidP="00981157">
            <w:pPr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115820" cy="1445895"/>
                  <wp:effectExtent l="19050" t="0" r="0" b="0"/>
                  <wp:docPr id="1187" name="obrázek 1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</w:tcPr>
          <w:p w:rsidR="004420C2" w:rsidRDefault="004420C2" w:rsidP="00981157">
            <w:pPr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1458876" cy="1436984"/>
                  <wp:effectExtent l="19050" t="0" r="7974" b="0"/>
                  <wp:docPr id="1190" name="obrázek 1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938" cy="143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</w:tcPr>
          <w:p w:rsidR="004420C2" w:rsidRDefault="004420C2" w:rsidP="00981157">
            <w:pPr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</w:rPr>
              <w:drawing>
                <wp:inline distT="0" distB="0" distL="0" distR="0">
                  <wp:extent cx="2137114" cy="1522063"/>
                  <wp:effectExtent l="19050" t="0" r="0" b="0"/>
                  <wp:docPr id="1193" name="obrázek 1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8" cy="152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1AD" w:rsidRPr="00CA71AD" w:rsidRDefault="00CA71AD" w:rsidP="00CA71AD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CA71AD">
        <w:rPr>
          <w:rFonts w:ascii="Tahoma" w:hAnsi="Tahoma" w:cs="Tahoma"/>
          <w:b/>
          <w:bCs/>
          <w:sz w:val="20"/>
          <w:szCs w:val="24"/>
        </w:rPr>
        <w:t>DISKRETNÍ KRUHY O POLOM</w:t>
      </w:r>
      <w:r>
        <w:rPr>
          <w:rFonts w:ascii="Tahoma" w:hAnsi="Tahoma" w:cs="Tahoma"/>
          <w:b/>
          <w:bCs/>
          <w:sz w:val="20"/>
          <w:szCs w:val="24"/>
        </w:rPr>
        <w:t>Ě</w:t>
      </w:r>
      <w:r w:rsidRPr="00CA71AD">
        <w:rPr>
          <w:rFonts w:ascii="Tahoma" w:hAnsi="Tahoma" w:cs="Tahoma"/>
          <w:b/>
          <w:bCs/>
          <w:sz w:val="20"/>
          <w:szCs w:val="24"/>
        </w:rPr>
        <w:t>RU 1</w:t>
      </w:r>
    </w:p>
    <w:p w:rsidR="00CA71AD" w:rsidRPr="00CA71AD" w:rsidRDefault="00CA71AD" w:rsidP="00CA71AD">
      <w:pPr>
        <w:spacing w:after="0"/>
        <w:rPr>
          <w:rFonts w:ascii="Tahoma" w:hAnsi="Tahoma" w:cs="Tahoma"/>
          <w:sz w:val="20"/>
          <w:szCs w:val="24"/>
        </w:rPr>
      </w:pPr>
      <w:r w:rsidRPr="00CA71AD">
        <w:rPr>
          <w:rFonts w:ascii="Tahoma" w:hAnsi="Tahoma" w:cs="Tahoma"/>
          <w:sz w:val="20"/>
          <w:szCs w:val="24"/>
        </w:rPr>
        <w:t>V diskrétn</w:t>
      </w:r>
      <w:r>
        <w:rPr>
          <w:rFonts w:ascii="Tahoma" w:hAnsi="Tahoma" w:cs="Tahoma"/>
          <w:sz w:val="20"/>
          <w:szCs w:val="24"/>
        </w:rPr>
        <w:t>ím rastru mohou kruhy vypadat rů</w:t>
      </w:r>
      <w:r w:rsidRPr="00CA71AD">
        <w:rPr>
          <w:rFonts w:ascii="Tahoma" w:hAnsi="Tahoma" w:cs="Tahoma"/>
          <w:sz w:val="20"/>
          <w:szCs w:val="24"/>
        </w:rPr>
        <w:t>zn</w:t>
      </w:r>
      <w:r>
        <w:rPr>
          <w:rFonts w:ascii="Tahoma" w:hAnsi="Tahoma" w:cs="Tahoma"/>
          <w:sz w:val="20"/>
          <w:szCs w:val="24"/>
        </w:rPr>
        <w:t>ě</w:t>
      </w:r>
      <w:r w:rsidRPr="00CA71AD">
        <w:rPr>
          <w:rFonts w:ascii="Tahoma" w:hAnsi="Tahoma" w:cs="Tahoma"/>
          <w:sz w:val="20"/>
          <w:szCs w:val="24"/>
        </w:rPr>
        <w:t>, a to díky n</w:t>
      </w:r>
      <w:r>
        <w:rPr>
          <w:rFonts w:ascii="Tahoma" w:hAnsi="Tahoma" w:cs="Tahoma"/>
          <w:sz w:val="20"/>
          <w:szCs w:val="24"/>
        </w:rPr>
        <w:t>ě</w:t>
      </w:r>
      <w:r w:rsidRPr="00CA71AD">
        <w:rPr>
          <w:rFonts w:ascii="Tahoma" w:hAnsi="Tahoma" w:cs="Tahoma"/>
          <w:sz w:val="20"/>
          <w:szCs w:val="24"/>
        </w:rPr>
        <w:t>kolika</w:t>
      </w:r>
      <w:r>
        <w:rPr>
          <w:rFonts w:ascii="Tahoma" w:hAnsi="Tahoma" w:cs="Tahoma"/>
          <w:sz w:val="20"/>
          <w:szCs w:val="24"/>
        </w:rPr>
        <w:t xml:space="preserve"> </w:t>
      </w:r>
      <w:r w:rsidRPr="00CA71AD">
        <w:rPr>
          <w:rFonts w:ascii="Tahoma" w:hAnsi="Tahoma" w:cs="Tahoma"/>
          <w:sz w:val="20"/>
          <w:szCs w:val="24"/>
        </w:rPr>
        <w:t>možným zp</w:t>
      </w:r>
      <w:r>
        <w:rPr>
          <w:rFonts w:ascii="Tahoma" w:hAnsi="Tahoma" w:cs="Tahoma"/>
          <w:sz w:val="20"/>
          <w:szCs w:val="24"/>
        </w:rPr>
        <w:t>ů</w:t>
      </w:r>
      <w:r w:rsidRPr="00CA71AD">
        <w:rPr>
          <w:rFonts w:ascii="Tahoma" w:hAnsi="Tahoma" w:cs="Tahoma"/>
          <w:sz w:val="20"/>
          <w:szCs w:val="24"/>
        </w:rPr>
        <w:t>sob</w:t>
      </w:r>
      <w:r>
        <w:rPr>
          <w:rFonts w:ascii="Tahoma" w:hAnsi="Tahoma" w:cs="Tahoma"/>
          <w:sz w:val="20"/>
          <w:szCs w:val="24"/>
        </w:rPr>
        <w:t>ů</w:t>
      </w:r>
      <w:r w:rsidRPr="00CA71AD">
        <w:rPr>
          <w:rFonts w:ascii="Tahoma" w:hAnsi="Tahoma" w:cs="Tahoma"/>
          <w:sz w:val="20"/>
          <w:szCs w:val="24"/>
        </w:rPr>
        <w:t>m zavedení vzdálenosti.</w:t>
      </w:r>
    </w:p>
    <w:p w:rsidR="009C2299" w:rsidRDefault="00CA71AD" w:rsidP="00CA71AD">
      <w:pPr>
        <w:spacing w:after="0"/>
        <w:rPr>
          <w:rFonts w:ascii="Tahoma" w:hAnsi="Tahoma" w:cs="Tahoma"/>
          <w:sz w:val="20"/>
          <w:szCs w:val="24"/>
        </w:rPr>
      </w:pPr>
      <w:r w:rsidRPr="00CA71AD">
        <w:rPr>
          <w:rFonts w:ascii="Tahoma" w:hAnsi="Tahoma" w:cs="Tahoma"/>
          <w:sz w:val="20"/>
          <w:szCs w:val="24"/>
        </w:rPr>
        <w:t>P</w:t>
      </w:r>
      <w:r>
        <w:rPr>
          <w:rFonts w:ascii="Tahoma" w:hAnsi="Tahoma" w:cs="Tahoma"/>
          <w:sz w:val="20"/>
          <w:szCs w:val="24"/>
        </w:rPr>
        <w:t>ř</w:t>
      </w:r>
      <w:r w:rsidRPr="00CA71AD">
        <w:rPr>
          <w:rFonts w:ascii="Tahoma" w:hAnsi="Tahoma" w:cs="Tahoma"/>
          <w:sz w:val="20"/>
          <w:szCs w:val="24"/>
        </w:rPr>
        <w:t>íklady:</w:t>
      </w:r>
    </w:p>
    <w:p w:rsidR="00CA71AD" w:rsidRDefault="00FE604E" w:rsidP="00FE604E">
      <w:pPr>
        <w:spacing w:after="0"/>
        <w:jc w:val="center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3177647" cy="1149294"/>
            <wp:effectExtent l="19050" t="0" r="3703" b="0"/>
            <wp:docPr id="1196" name="obrázek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27" cy="114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04E" w:rsidRDefault="000A2A41" w:rsidP="000A2A41">
      <w:pPr>
        <w:spacing w:after="0"/>
        <w:rPr>
          <w:rFonts w:ascii="Tahoma" w:hAnsi="Tahoma" w:cs="Tahoma"/>
          <w:sz w:val="20"/>
          <w:szCs w:val="24"/>
        </w:rPr>
      </w:pPr>
      <w:r w:rsidRPr="000A2A41">
        <w:rPr>
          <w:rFonts w:ascii="Tahoma" w:hAnsi="Tahoma" w:cs="Tahoma"/>
          <w:b/>
          <w:bCs/>
          <w:sz w:val="20"/>
          <w:szCs w:val="24"/>
        </w:rPr>
        <w:t>T</w:t>
      </w:r>
      <w:r>
        <w:rPr>
          <w:rFonts w:ascii="Tahoma" w:hAnsi="Tahoma" w:cs="Tahoma"/>
          <w:b/>
          <w:bCs/>
          <w:sz w:val="20"/>
          <w:szCs w:val="24"/>
        </w:rPr>
        <w:t>Ř</w:t>
      </w:r>
      <w:r w:rsidRPr="000A2A41">
        <w:rPr>
          <w:rFonts w:ascii="Tahoma" w:hAnsi="Tahoma" w:cs="Tahoma"/>
          <w:b/>
          <w:bCs/>
          <w:sz w:val="20"/>
          <w:szCs w:val="24"/>
        </w:rPr>
        <w:t>ÍD</w:t>
      </w:r>
      <w:r>
        <w:rPr>
          <w:rFonts w:ascii="Tahoma" w:hAnsi="Tahoma" w:cs="Tahoma"/>
          <w:b/>
          <w:bCs/>
          <w:sz w:val="20"/>
          <w:szCs w:val="24"/>
        </w:rPr>
        <w:t>Ě</w:t>
      </w:r>
      <w:r w:rsidRPr="000A2A41">
        <w:rPr>
          <w:rFonts w:ascii="Tahoma" w:hAnsi="Tahoma" w:cs="Tahoma"/>
          <w:b/>
          <w:bCs/>
          <w:sz w:val="20"/>
          <w:szCs w:val="24"/>
        </w:rPr>
        <w:t>NÍ ALGORITMU BINÁRNÍ</w:t>
      </w:r>
      <w:r>
        <w:rPr>
          <w:rFonts w:ascii="Tahoma" w:hAnsi="Tahoma" w:cs="Tahoma"/>
          <w:b/>
          <w:bCs/>
          <w:sz w:val="20"/>
          <w:szCs w:val="24"/>
        </w:rPr>
        <w:t xml:space="preserve"> </w:t>
      </w:r>
      <w:r w:rsidRPr="000A2A41">
        <w:rPr>
          <w:rFonts w:ascii="Tahoma" w:hAnsi="Tahoma" w:cs="Tahoma"/>
          <w:b/>
          <w:bCs/>
          <w:sz w:val="20"/>
          <w:szCs w:val="24"/>
        </w:rPr>
        <w:t>SKELETONIZACE OBLASTÍ</w:t>
      </w:r>
    </w:p>
    <w:p w:rsidR="00703FBE" w:rsidRPr="00703FBE" w:rsidRDefault="00703FBE" w:rsidP="00703FBE">
      <w:pPr>
        <w:spacing w:after="0"/>
        <w:rPr>
          <w:rFonts w:ascii="Tahoma" w:hAnsi="Tahoma" w:cs="Tahoma"/>
          <w:sz w:val="20"/>
          <w:szCs w:val="24"/>
        </w:rPr>
      </w:pPr>
      <w:r w:rsidRPr="00703FBE">
        <w:rPr>
          <w:rFonts w:ascii="Tahoma" w:hAnsi="Tahoma" w:cs="Tahoma"/>
          <w:b/>
          <w:color w:val="0070C0"/>
          <w:sz w:val="20"/>
          <w:szCs w:val="24"/>
        </w:rPr>
        <w:t>Vpisování kruhů</w:t>
      </w:r>
      <w:r w:rsidRPr="00703FBE">
        <w:rPr>
          <w:rFonts w:ascii="Tahoma" w:hAnsi="Tahoma" w:cs="Tahoma"/>
          <w:sz w:val="20"/>
          <w:szCs w:val="24"/>
        </w:rPr>
        <w:t xml:space="preserve"> podle definice se prakticky nepoužívá. P</w:t>
      </w:r>
      <w:r>
        <w:rPr>
          <w:rFonts w:ascii="Tahoma" w:hAnsi="Tahoma" w:cs="Tahoma"/>
          <w:sz w:val="20"/>
          <w:szCs w:val="24"/>
        </w:rPr>
        <w:t>ř</w:t>
      </w:r>
      <w:r w:rsidRPr="00703FBE">
        <w:rPr>
          <w:rFonts w:ascii="Tahoma" w:hAnsi="Tahoma" w:cs="Tahoma"/>
          <w:sz w:val="20"/>
          <w:szCs w:val="24"/>
        </w:rPr>
        <w:t>ílišná výpo</w:t>
      </w:r>
      <w:r>
        <w:rPr>
          <w:rFonts w:ascii="Tahoma" w:hAnsi="Tahoma" w:cs="Tahoma"/>
          <w:sz w:val="20"/>
          <w:szCs w:val="24"/>
        </w:rPr>
        <w:t>č</w:t>
      </w:r>
      <w:r w:rsidRPr="00703FBE">
        <w:rPr>
          <w:rFonts w:ascii="Tahoma" w:hAnsi="Tahoma" w:cs="Tahoma"/>
          <w:sz w:val="20"/>
          <w:szCs w:val="24"/>
        </w:rPr>
        <w:t>etní</w:t>
      </w:r>
      <w:r>
        <w:rPr>
          <w:rFonts w:ascii="Tahoma" w:hAnsi="Tahoma" w:cs="Tahoma"/>
          <w:sz w:val="20"/>
          <w:szCs w:val="24"/>
        </w:rPr>
        <w:t xml:space="preserve"> </w:t>
      </w:r>
      <w:r w:rsidRPr="00703FBE">
        <w:rPr>
          <w:rFonts w:ascii="Tahoma" w:hAnsi="Tahoma" w:cs="Tahoma"/>
          <w:sz w:val="20"/>
          <w:szCs w:val="24"/>
        </w:rPr>
        <w:t>složitost. Poruš</w:t>
      </w:r>
      <w:r>
        <w:rPr>
          <w:rFonts w:ascii="Tahoma" w:hAnsi="Tahoma" w:cs="Tahoma"/>
          <w:sz w:val="20"/>
          <w:szCs w:val="24"/>
        </w:rPr>
        <w:t>uje se souvislost. Skelet tloušť</w:t>
      </w:r>
      <w:r w:rsidRPr="00703FBE">
        <w:rPr>
          <w:rFonts w:ascii="Tahoma" w:hAnsi="Tahoma" w:cs="Tahoma"/>
          <w:sz w:val="20"/>
          <w:szCs w:val="24"/>
        </w:rPr>
        <w:t xml:space="preserve">ky </w:t>
      </w:r>
      <w:r w:rsidRPr="00703FBE">
        <w:rPr>
          <w:rFonts w:ascii="Tahoma" w:hAnsi="Tahoma" w:cs="Tahoma"/>
          <w:i/>
          <w:iCs/>
          <w:sz w:val="20"/>
          <w:szCs w:val="24"/>
        </w:rPr>
        <w:t xml:space="preserve">&gt; </w:t>
      </w:r>
      <w:r w:rsidRPr="00703FBE">
        <w:rPr>
          <w:rFonts w:ascii="Tahoma" w:hAnsi="Tahoma" w:cs="Tahoma"/>
          <w:sz w:val="20"/>
          <w:szCs w:val="24"/>
        </w:rPr>
        <w:t>1.</w:t>
      </w:r>
    </w:p>
    <w:p w:rsidR="00703FBE" w:rsidRPr="00703FBE" w:rsidRDefault="00703FBE" w:rsidP="00703FBE">
      <w:pPr>
        <w:spacing w:after="0"/>
        <w:rPr>
          <w:rFonts w:ascii="Tahoma" w:hAnsi="Tahoma" w:cs="Tahoma"/>
          <w:sz w:val="20"/>
          <w:szCs w:val="24"/>
        </w:rPr>
      </w:pPr>
      <w:r w:rsidRPr="00703FBE">
        <w:rPr>
          <w:rFonts w:ascii="Tahoma" w:hAnsi="Tahoma" w:cs="Tahoma"/>
          <w:b/>
          <w:color w:val="0070C0"/>
          <w:sz w:val="20"/>
          <w:szCs w:val="24"/>
        </w:rPr>
        <w:t>Sekvenční ztenčování</w:t>
      </w:r>
      <w:r w:rsidRPr="00703FBE">
        <w:rPr>
          <w:rFonts w:ascii="Tahoma" w:hAnsi="Tahoma" w:cs="Tahoma"/>
          <w:sz w:val="20"/>
          <w:szCs w:val="24"/>
        </w:rPr>
        <w:t>. Oblast se eroduje vhodným strukturním elementem, který</w:t>
      </w:r>
      <w:r>
        <w:rPr>
          <w:rFonts w:ascii="Tahoma" w:hAnsi="Tahoma" w:cs="Tahoma"/>
          <w:sz w:val="20"/>
          <w:szCs w:val="24"/>
        </w:rPr>
        <w:t xml:space="preserve"> </w:t>
      </w:r>
      <w:r w:rsidRPr="00703FBE">
        <w:rPr>
          <w:rFonts w:ascii="Tahoma" w:hAnsi="Tahoma" w:cs="Tahoma"/>
          <w:sz w:val="20"/>
          <w:szCs w:val="24"/>
        </w:rPr>
        <w:t>zaru</w:t>
      </w:r>
      <w:r>
        <w:rPr>
          <w:rFonts w:ascii="Tahoma" w:hAnsi="Tahoma" w:cs="Tahoma"/>
          <w:sz w:val="20"/>
          <w:szCs w:val="24"/>
        </w:rPr>
        <w:t>č</w:t>
      </w:r>
      <w:r w:rsidRPr="00703FBE">
        <w:rPr>
          <w:rFonts w:ascii="Tahoma" w:hAnsi="Tahoma" w:cs="Tahoma"/>
          <w:sz w:val="20"/>
          <w:szCs w:val="24"/>
        </w:rPr>
        <w:t>í, aby nebyla porušena souvislost. Obvykle homotopické zten</w:t>
      </w:r>
      <w:r>
        <w:rPr>
          <w:rFonts w:ascii="Tahoma" w:hAnsi="Tahoma" w:cs="Tahoma"/>
          <w:sz w:val="20"/>
          <w:szCs w:val="24"/>
        </w:rPr>
        <w:t>č</w:t>
      </w:r>
      <w:r w:rsidRPr="00703FBE">
        <w:rPr>
          <w:rFonts w:ascii="Tahoma" w:hAnsi="Tahoma" w:cs="Tahoma"/>
          <w:sz w:val="20"/>
          <w:szCs w:val="24"/>
        </w:rPr>
        <w:t>ování, s</w:t>
      </w:r>
      <w:r>
        <w:rPr>
          <w:rFonts w:ascii="Tahoma" w:hAnsi="Tahoma" w:cs="Tahoma"/>
          <w:sz w:val="20"/>
          <w:szCs w:val="24"/>
        </w:rPr>
        <w:t xml:space="preserve"> </w:t>
      </w:r>
      <w:r w:rsidRPr="00703FBE">
        <w:rPr>
          <w:rFonts w:ascii="Tahoma" w:hAnsi="Tahoma" w:cs="Tahoma"/>
          <w:sz w:val="20"/>
          <w:szCs w:val="24"/>
        </w:rPr>
        <w:t>využitím strukturních element</w:t>
      </w:r>
      <w:r>
        <w:rPr>
          <w:rFonts w:ascii="Tahoma" w:hAnsi="Tahoma" w:cs="Tahoma"/>
          <w:sz w:val="20"/>
          <w:szCs w:val="24"/>
        </w:rPr>
        <w:t>ů</w:t>
      </w:r>
      <w:r w:rsidRPr="00703FBE">
        <w:rPr>
          <w:rFonts w:ascii="Tahoma" w:hAnsi="Tahoma" w:cs="Tahoma"/>
          <w:sz w:val="20"/>
          <w:szCs w:val="24"/>
        </w:rPr>
        <w:t xml:space="preserve"> z Golayovy abecedy.</w:t>
      </w:r>
    </w:p>
    <w:p w:rsidR="009C2299" w:rsidRPr="00362FBA" w:rsidRDefault="00703FBE" w:rsidP="00703FBE">
      <w:pPr>
        <w:spacing w:after="0"/>
        <w:rPr>
          <w:rFonts w:ascii="Tahoma" w:hAnsi="Tahoma" w:cs="Tahoma"/>
          <w:sz w:val="20"/>
          <w:szCs w:val="24"/>
        </w:rPr>
      </w:pPr>
      <w:r w:rsidRPr="00703FBE">
        <w:rPr>
          <w:rFonts w:ascii="Tahoma" w:hAnsi="Tahoma" w:cs="Tahoma"/>
          <w:b/>
          <w:bCs/>
          <w:sz w:val="20"/>
          <w:szCs w:val="24"/>
        </w:rPr>
        <w:t>P</w:t>
      </w:r>
      <w:r>
        <w:rPr>
          <w:rFonts w:ascii="Tahoma" w:hAnsi="Tahoma" w:cs="Tahoma"/>
          <w:b/>
          <w:bCs/>
          <w:sz w:val="20"/>
          <w:szCs w:val="24"/>
        </w:rPr>
        <w:t>ř</w:t>
      </w:r>
      <w:r w:rsidRPr="00703FBE">
        <w:rPr>
          <w:rFonts w:ascii="Tahoma" w:hAnsi="Tahoma" w:cs="Tahoma"/>
          <w:b/>
          <w:bCs/>
          <w:sz w:val="20"/>
          <w:szCs w:val="24"/>
        </w:rPr>
        <w:t>es vzdálenostní transformaci</w:t>
      </w:r>
      <w:r>
        <w:rPr>
          <w:rFonts w:ascii="Tahoma" w:hAnsi="Tahoma" w:cs="Tahoma"/>
          <w:sz w:val="20"/>
          <w:szCs w:val="24"/>
        </w:rPr>
        <w:t>. Rychlý výpoč</w:t>
      </w:r>
      <w:r w:rsidRPr="00703FBE">
        <w:rPr>
          <w:rFonts w:ascii="Tahoma" w:hAnsi="Tahoma" w:cs="Tahoma"/>
          <w:sz w:val="20"/>
          <w:szCs w:val="24"/>
        </w:rPr>
        <w:t>et. Nej</w:t>
      </w:r>
      <w:r>
        <w:rPr>
          <w:rFonts w:ascii="Tahoma" w:hAnsi="Tahoma" w:cs="Tahoma"/>
          <w:sz w:val="20"/>
          <w:szCs w:val="24"/>
        </w:rPr>
        <w:t>č</w:t>
      </w:r>
      <w:r w:rsidRPr="00703FBE">
        <w:rPr>
          <w:rFonts w:ascii="Tahoma" w:hAnsi="Tahoma" w:cs="Tahoma"/>
          <w:sz w:val="20"/>
          <w:szCs w:val="24"/>
        </w:rPr>
        <w:t>ast</w:t>
      </w:r>
      <w:r>
        <w:rPr>
          <w:rFonts w:ascii="Tahoma" w:hAnsi="Tahoma" w:cs="Tahoma"/>
          <w:sz w:val="20"/>
          <w:szCs w:val="24"/>
        </w:rPr>
        <w:t>ě</w:t>
      </w:r>
      <w:r w:rsidRPr="00703FBE">
        <w:rPr>
          <w:rFonts w:ascii="Tahoma" w:hAnsi="Tahoma" w:cs="Tahoma"/>
          <w:sz w:val="20"/>
          <w:szCs w:val="24"/>
        </w:rPr>
        <w:t>ji používané.</w:t>
      </w:r>
    </w:p>
    <w:p w:rsidR="00703FBE" w:rsidRDefault="00703FBE" w:rsidP="00857864">
      <w:pPr>
        <w:spacing w:after="0"/>
        <w:rPr>
          <w:rFonts w:ascii="Tahoma" w:hAnsi="Tahoma" w:cs="Tahoma"/>
          <w:b/>
          <w:sz w:val="20"/>
          <w:szCs w:val="24"/>
        </w:rPr>
      </w:pPr>
    </w:p>
    <w:p w:rsidR="008B60E0" w:rsidRDefault="008B60E0" w:rsidP="00857864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8B60E0">
        <w:rPr>
          <w:rFonts w:ascii="Tahoma" w:hAnsi="Tahoma" w:cs="Tahoma"/>
          <w:b/>
          <w:bCs/>
          <w:sz w:val="20"/>
          <w:szCs w:val="24"/>
        </w:rPr>
        <w:t>ZTEN</w:t>
      </w:r>
      <w:r>
        <w:rPr>
          <w:rFonts w:ascii="Tahoma" w:hAnsi="Tahoma" w:cs="Tahoma"/>
          <w:b/>
          <w:bCs/>
          <w:sz w:val="20"/>
          <w:szCs w:val="24"/>
        </w:rPr>
        <w:t>Č</w:t>
      </w:r>
      <w:r w:rsidRPr="008B60E0">
        <w:rPr>
          <w:rFonts w:ascii="Tahoma" w:hAnsi="Tahoma" w:cs="Tahoma"/>
          <w:b/>
          <w:bCs/>
          <w:sz w:val="20"/>
          <w:szCs w:val="24"/>
        </w:rPr>
        <w:t>OVÁNÍ A ZTLUŠ</w:t>
      </w:r>
      <w:r>
        <w:rPr>
          <w:rFonts w:ascii="Tahoma" w:hAnsi="Tahoma" w:cs="Tahoma"/>
          <w:b/>
          <w:bCs/>
          <w:sz w:val="20"/>
          <w:szCs w:val="24"/>
        </w:rPr>
        <w:t>Ť</w:t>
      </w:r>
      <w:r w:rsidRPr="008B60E0">
        <w:rPr>
          <w:rFonts w:ascii="Tahoma" w:hAnsi="Tahoma" w:cs="Tahoma"/>
          <w:b/>
          <w:bCs/>
          <w:sz w:val="20"/>
          <w:szCs w:val="24"/>
        </w:rPr>
        <w:t>OVÁNÍ</w:t>
      </w:r>
    </w:p>
    <w:p w:rsidR="008B60E0" w:rsidRDefault="00E7748F" w:rsidP="00E7748F">
      <w:pPr>
        <w:spacing w:after="0"/>
        <w:rPr>
          <w:rFonts w:ascii="Tahoma" w:hAnsi="Tahoma" w:cs="Tahoma"/>
          <w:bCs/>
          <w:sz w:val="20"/>
          <w:szCs w:val="24"/>
        </w:rPr>
      </w:pPr>
      <w:r w:rsidRPr="00E7748F">
        <w:rPr>
          <w:rFonts w:ascii="Tahoma" w:hAnsi="Tahoma" w:cs="Tahoma"/>
          <w:bCs/>
          <w:sz w:val="20"/>
          <w:szCs w:val="24"/>
        </w:rPr>
        <w:t>Nech</w:t>
      </w:r>
      <w:r>
        <w:rPr>
          <w:rFonts w:ascii="Tahoma" w:hAnsi="Tahoma" w:cs="Tahoma"/>
          <w:bCs/>
          <w:sz w:val="20"/>
          <w:szCs w:val="24"/>
        </w:rPr>
        <w:t>ť</w:t>
      </w:r>
      <w:r w:rsidRPr="00E7748F">
        <w:rPr>
          <w:rFonts w:ascii="Tahoma" w:hAnsi="Tahoma" w:cs="Tahoma"/>
          <w:bCs/>
          <w:sz w:val="20"/>
          <w:szCs w:val="24"/>
        </w:rPr>
        <w:t xml:space="preserve"> </w:t>
      </w:r>
      <w:r w:rsidRPr="00E7748F">
        <w:rPr>
          <w:rFonts w:ascii="Tahoma" w:hAnsi="Tahoma" w:cs="Tahoma"/>
          <w:bCs/>
          <w:i/>
          <w:iCs/>
          <w:sz w:val="20"/>
          <w:szCs w:val="24"/>
        </w:rPr>
        <w:t xml:space="preserve">X </w:t>
      </w:r>
      <w:r w:rsidRPr="00E7748F">
        <w:rPr>
          <w:rFonts w:ascii="Tahoma" w:hAnsi="Tahoma" w:cs="Tahoma"/>
          <w:bCs/>
          <w:sz w:val="20"/>
          <w:szCs w:val="24"/>
        </w:rPr>
        <w:t xml:space="preserve">je obraz a </w:t>
      </w:r>
      <w:r w:rsidRPr="00E7748F">
        <w:rPr>
          <w:rFonts w:ascii="Tahoma" w:hAnsi="Tahoma" w:cs="Tahoma"/>
          <w:bCs/>
          <w:i/>
          <w:iCs/>
          <w:sz w:val="20"/>
          <w:szCs w:val="24"/>
        </w:rPr>
        <w:t xml:space="preserve">B </w:t>
      </w:r>
      <w:r w:rsidRPr="00E7748F">
        <w:rPr>
          <w:rFonts w:ascii="Tahoma" w:hAnsi="Tahoma" w:cs="Tahoma"/>
          <w:bCs/>
          <w:sz w:val="20"/>
          <w:szCs w:val="24"/>
        </w:rPr>
        <w:t>= (</w:t>
      </w:r>
      <w:r w:rsidRPr="00E7748F">
        <w:rPr>
          <w:rFonts w:ascii="Tahoma" w:hAnsi="Tahoma" w:cs="Tahoma"/>
          <w:bCs/>
          <w:i/>
          <w:iCs/>
          <w:sz w:val="20"/>
          <w:szCs w:val="24"/>
        </w:rPr>
        <w:t>B</w:t>
      </w:r>
      <w:r w:rsidRPr="00E7748F">
        <w:rPr>
          <w:rFonts w:ascii="Tahoma" w:hAnsi="Tahoma" w:cs="Tahoma"/>
          <w:bCs/>
          <w:sz w:val="20"/>
          <w:szCs w:val="24"/>
        </w:rPr>
        <w:t>1</w:t>
      </w:r>
      <w:r w:rsidRPr="00E7748F">
        <w:rPr>
          <w:rFonts w:ascii="Tahoma" w:hAnsi="Tahoma" w:cs="Tahoma"/>
          <w:bCs/>
          <w:i/>
          <w:iCs/>
          <w:sz w:val="20"/>
          <w:szCs w:val="24"/>
        </w:rPr>
        <w:t>,B</w:t>
      </w:r>
      <w:r w:rsidRPr="00E7748F">
        <w:rPr>
          <w:rFonts w:ascii="Tahoma" w:hAnsi="Tahoma" w:cs="Tahoma"/>
          <w:bCs/>
          <w:sz w:val="20"/>
          <w:szCs w:val="24"/>
        </w:rPr>
        <w:t>2) je složený strukturní element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E7748F">
        <w:rPr>
          <w:rFonts w:ascii="Tahoma" w:hAnsi="Tahoma" w:cs="Tahoma"/>
          <w:bCs/>
          <w:sz w:val="20"/>
          <w:szCs w:val="24"/>
        </w:rPr>
        <w:t xml:space="preserve">zavedený v transformaci tref </w:t>
      </w:r>
      <w:r>
        <w:rPr>
          <w:rFonts w:ascii="Tahoma" w:hAnsi="Tahoma" w:cs="Tahoma"/>
          <w:bCs/>
          <w:sz w:val="20"/>
          <w:szCs w:val="24"/>
        </w:rPr>
        <w:t>č</w:t>
      </w:r>
      <w:r w:rsidRPr="00E7748F">
        <w:rPr>
          <w:rFonts w:ascii="Tahoma" w:hAnsi="Tahoma" w:cs="Tahoma"/>
          <w:bCs/>
          <w:sz w:val="20"/>
          <w:szCs w:val="24"/>
        </w:rPr>
        <w:t>i min.</w:t>
      </w:r>
    </w:p>
    <w:p w:rsidR="00E7748F" w:rsidRDefault="00E7748F" w:rsidP="00E7748F">
      <w:pPr>
        <w:spacing w:after="0"/>
        <w:rPr>
          <w:rFonts w:ascii="Tahoma" w:hAnsi="Tahoma" w:cs="Tahoma"/>
          <w:bCs/>
          <w:sz w:val="20"/>
          <w:szCs w:val="24"/>
        </w:rPr>
      </w:pPr>
      <w:r>
        <w:rPr>
          <w:rFonts w:ascii="Tahoma" w:hAnsi="Tahoma" w:cs="Tahoma"/>
          <w:bCs/>
          <w:noProof/>
          <w:sz w:val="20"/>
          <w:szCs w:val="24"/>
        </w:rPr>
        <w:drawing>
          <wp:inline distT="0" distB="0" distL="0" distR="0">
            <wp:extent cx="2894271" cy="280921"/>
            <wp:effectExtent l="19050" t="0" r="1329" b="0"/>
            <wp:docPr id="1199" name="obrázek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71" cy="28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48F">
        <w:rPr>
          <w:rFonts w:ascii="Tahoma" w:hAnsi="Tahoma" w:cs="Tahoma"/>
          <w:bCs/>
          <w:sz w:val="20"/>
          <w:szCs w:val="24"/>
        </w:rPr>
        <w:t xml:space="preserve"> </w:t>
      </w:r>
      <w:r>
        <w:rPr>
          <w:rFonts w:ascii="Tahoma" w:hAnsi="Tahoma" w:cs="Tahoma"/>
          <w:bCs/>
          <w:sz w:val="20"/>
          <w:szCs w:val="24"/>
        </w:rPr>
        <w:t xml:space="preserve">   </w:t>
      </w:r>
      <w:r>
        <w:rPr>
          <w:rFonts w:ascii="Tahoma" w:hAnsi="Tahoma" w:cs="Tahoma"/>
          <w:bCs/>
          <w:noProof/>
          <w:sz w:val="20"/>
          <w:szCs w:val="24"/>
        </w:rPr>
        <w:drawing>
          <wp:inline distT="0" distB="0" distL="0" distR="0">
            <wp:extent cx="2893001" cy="249180"/>
            <wp:effectExtent l="19050" t="0" r="2599" b="0"/>
            <wp:docPr id="1202" name="obrázek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26" cy="2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5FD" w:rsidRDefault="009215FD" w:rsidP="009215FD">
      <w:pPr>
        <w:spacing w:after="0"/>
        <w:rPr>
          <w:rFonts w:ascii="Tahoma" w:hAnsi="Tahoma" w:cs="Tahoma"/>
          <w:bCs/>
          <w:sz w:val="20"/>
          <w:szCs w:val="24"/>
        </w:rPr>
      </w:pPr>
      <w:r>
        <w:rPr>
          <w:rFonts w:ascii="Tahoma" w:hAnsi="Tahoma" w:cs="Tahoma"/>
          <w:bCs/>
          <w:sz w:val="20"/>
          <w:szCs w:val="24"/>
        </w:rPr>
        <w:lastRenderedPageBreak/>
        <w:t>Č</w:t>
      </w:r>
      <w:r w:rsidRPr="009215FD">
        <w:rPr>
          <w:rFonts w:ascii="Tahoma" w:hAnsi="Tahoma" w:cs="Tahoma"/>
          <w:bCs/>
          <w:sz w:val="20"/>
          <w:szCs w:val="24"/>
        </w:rPr>
        <w:t xml:space="preserve">ást </w:t>
      </w:r>
      <w:r w:rsidRPr="009215FD">
        <w:rPr>
          <w:rFonts w:ascii="Tahoma" w:hAnsi="Tahoma" w:cs="Tahoma"/>
          <w:b/>
          <w:bCs/>
          <w:sz w:val="20"/>
          <w:szCs w:val="24"/>
        </w:rPr>
        <w:t>ztenčované</w:t>
      </w:r>
      <w:r w:rsidRPr="009215FD">
        <w:rPr>
          <w:rFonts w:ascii="Tahoma" w:hAnsi="Tahoma" w:cs="Tahoma"/>
          <w:bCs/>
          <w:sz w:val="20"/>
          <w:szCs w:val="24"/>
        </w:rPr>
        <w:t xml:space="preserve"> oblasti ur</w:t>
      </w:r>
      <w:r>
        <w:rPr>
          <w:rFonts w:ascii="Tahoma" w:hAnsi="Tahoma" w:cs="Tahoma"/>
          <w:bCs/>
          <w:sz w:val="20"/>
          <w:szCs w:val="24"/>
        </w:rPr>
        <w:t>č</w:t>
      </w:r>
      <w:r w:rsidRPr="009215FD">
        <w:rPr>
          <w:rFonts w:ascii="Tahoma" w:hAnsi="Tahoma" w:cs="Tahoma"/>
          <w:bCs/>
          <w:sz w:val="20"/>
          <w:szCs w:val="24"/>
        </w:rPr>
        <w:t xml:space="preserve">ená strukturním elementem </w:t>
      </w:r>
      <w:r w:rsidRPr="009215FD">
        <w:rPr>
          <w:rFonts w:ascii="Tahoma" w:hAnsi="Tahoma" w:cs="Tahoma"/>
          <w:bCs/>
          <w:i/>
          <w:iCs/>
          <w:sz w:val="20"/>
          <w:szCs w:val="24"/>
        </w:rPr>
        <w:t>B</w:t>
      </w:r>
      <w:r>
        <w:rPr>
          <w:rFonts w:ascii="Tahoma" w:hAnsi="Tahoma" w:cs="Tahoma"/>
          <w:bCs/>
          <w:i/>
          <w:iCs/>
          <w:sz w:val="20"/>
          <w:szCs w:val="24"/>
        </w:rPr>
        <w:t xml:space="preserve"> </w:t>
      </w:r>
      <w:r w:rsidRPr="009215FD">
        <w:rPr>
          <w:rFonts w:ascii="Tahoma" w:hAnsi="Tahoma" w:cs="Tahoma"/>
          <w:bCs/>
          <w:sz w:val="20"/>
          <w:szCs w:val="24"/>
        </w:rPr>
        <w:t>množinov</w:t>
      </w:r>
      <w:r>
        <w:rPr>
          <w:rFonts w:ascii="Tahoma" w:hAnsi="Tahoma" w:cs="Tahoma"/>
          <w:bCs/>
          <w:sz w:val="20"/>
          <w:szCs w:val="24"/>
        </w:rPr>
        <w:t>ě</w:t>
      </w:r>
      <w:r w:rsidRPr="009215FD">
        <w:rPr>
          <w:rFonts w:ascii="Tahoma" w:hAnsi="Tahoma" w:cs="Tahoma"/>
          <w:bCs/>
          <w:sz w:val="20"/>
          <w:szCs w:val="24"/>
        </w:rPr>
        <w:t xml:space="preserve"> ode</w:t>
      </w:r>
      <w:r>
        <w:rPr>
          <w:rFonts w:ascii="Tahoma" w:hAnsi="Tahoma" w:cs="Tahoma"/>
          <w:bCs/>
          <w:sz w:val="20"/>
          <w:szCs w:val="24"/>
        </w:rPr>
        <w:t>č</w:t>
      </w:r>
      <w:r w:rsidRPr="009215FD">
        <w:rPr>
          <w:rFonts w:ascii="Tahoma" w:hAnsi="Tahoma" w:cs="Tahoma"/>
          <w:bCs/>
          <w:sz w:val="20"/>
          <w:szCs w:val="24"/>
        </w:rPr>
        <w:t>ítá od objektu samého.</w:t>
      </w:r>
    </w:p>
    <w:p w:rsidR="009215FD" w:rsidRPr="00E7748F" w:rsidRDefault="009215FD" w:rsidP="009215FD">
      <w:pPr>
        <w:spacing w:after="0"/>
        <w:rPr>
          <w:rFonts w:ascii="Tahoma" w:hAnsi="Tahoma" w:cs="Tahoma"/>
          <w:bCs/>
          <w:sz w:val="20"/>
          <w:szCs w:val="24"/>
        </w:rPr>
      </w:pPr>
      <w:r w:rsidRPr="009215FD">
        <w:rPr>
          <w:rFonts w:ascii="Tahoma" w:hAnsi="Tahoma" w:cs="Tahoma"/>
          <w:bCs/>
          <w:sz w:val="20"/>
          <w:szCs w:val="24"/>
        </w:rPr>
        <w:t xml:space="preserve">Oblast se sjednocuje s </w:t>
      </w:r>
      <w:r>
        <w:rPr>
          <w:rFonts w:ascii="Tahoma" w:hAnsi="Tahoma" w:cs="Tahoma"/>
          <w:bCs/>
          <w:sz w:val="20"/>
          <w:szCs w:val="24"/>
        </w:rPr>
        <w:t>č</w:t>
      </w:r>
      <w:r w:rsidRPr="009215FD">
        <w:rPr>
          <w:rFonts w:ascii="Tahoma" w:hAnsi="Tahoma" w:cs="Tahoma"/>
          <w:bCs/>
          <w:sz w:val="20"/>
          <w:szCs w:val="24"/>
        </w:rPr>
        <w:t xml:space="preserve">ástí pozadí danou strukturním elementem </w:t>
      </w:r>
      <w:r w:rsidRPr="009215FD">
        <w:rPr>
          <w:rFonts w:ascii="Tahoma" w:hAnsi="Tahoma" w:cs="Tahoma"/>
          <w:bCs/>
          <w:i/>
          <w:iCs/>
          <w:sz w:val="20"/>
          <w:szCs w:val="24"/>
        </w:rPr>
        <w:t>B</w:t>
      </w:r>
      <w:r>
        <w:rPr>
          <w:rFonts w:ascii="Tahoma" w:hAnsi="Tahoma" w:cs="Tahoma"/>
          <w:bCs/>
          <w:i/>
          <w:iCs/>
          <w:sz w:val="20"/>
          <w:szCs w:val="24"/>
        </w:rPr>
        <w:t xml:space="preserve"> </w:t>
      </w:r>
      <w:r w:rsidRPr="009215FD">
        <w:rPr>
          <w:rFonts w:ascii="Tahoma" w:hAnsi="Tahoma" w:cs="Tahoma"/>
          <w:bCs/>
          <w:iCs/>
          <w:sz w:val="20"/>
          <w:szCs w:val="24"/>
        </w:rPr>
        <w:t xml:space="preserve">u </w:t>
      </w:r>
      <w:r w:rsidRPr="009215FD">
        <w:rPr>
          <w:rFonts w:ascii="Tahoma" w:hAnsi="Tahoma" w:cs="Tahoma"/>
          <w:b/>
          <w:bCs/>
          <w:iCs/>
          <w:sz w:val="20"/>
          <w:szCs w:val="24"/>
        </w:rPr>
        <w:t>ztlušťování</w:t>
      </w:r>
      <w:r w:rsidRPr="009215FD">
        <w:rPr>
          <w:rFonts w:ascii="Tahoma" w:hAnsi="Tahoma" w:cs="Tahoma"/>
          <w:bCs/>
          <w:sz w:val="20"/>
          <w:szCs w:val="24"/>
        </w:rPr>
        <w:t>.</w:t>
      </w:r>
    </w:p>
    <w:p w:rsidR="008D4960" w:rsidRDefault="008D4960" w:rsidP="00857864">
      <w:pPr>
        <w:spacing w:after="0"/>
        <w:rPr>
          <w:rFonts w:ascii="Tahoma" w:hAnsi="Tahoma" w:cs="Tahoma"/>
          <w:sz w:val="20"/>
          <w:szCs w:val="24"/>
        </w:rPr>
      </w:pPr>
      <w:r w:rsidRPr="008D4960">
        <w:rPr>
          <w:rFonts w:ascii="Tahoma" w:hAnsi="Tahoma" w:cs="Tahoma"/>
          <w:sz w:val="20"/>
          <w:szCs w:val="24"/>
        </w:rPr>
        <w:t>Zten</w:t>
      </w:r>
      <w:r>
        <w:rPr>
          <w:rFonts w:ascii="Tahoma" w:hAnsi="Tahoma" w:cs="Tahoma"/>
          <w:sz w:val="20"/>
          <w:szCs w:val="24"/>
        </w:rPr>
        <w:t>č</w:t>
      </w:r>
      <w:r w:rsidRPr="008D4960">
        <w:rPr>
          <w:rFonts w:ascii="Tahoma" w:hAnsi="Tahoma" w:cs="Tahoma"/>
          <w:sz w:val="20"/>
          <w:szCs w:val="24"/>
        </w:rPr>
        <w:t>ování a ztluš</w:t>
      </w:r>
      <w:r>
        <w:rPr>
          <w:rFonts w:ascii="Tahoma" w:hAnsi="Tahoma" w:cs="Tahoma"/>
          <w:sz w:val="20"/>
          <w:szCs w:val="24"/>
        </w:rPr>
        <w:t>ť</w:t>
      </w:r>
      <w:r w:rsidRPr="008D4960">
        <w:rPr>
          <w:rFonts w:ascii="Tahoma" w:hAnsi="Tahoma" w:cs="Tahoma"/>
          <w:sz w:val="20"/>
          <w:szCs w:val="24"/>
        </w:rPr>
        <w:t xml:space="preserve">ování jsou </w:t>
      </w:r>
      <w:r w:rsidRPr="008D4960">
        <w:rPr>
          <w:rFonts w:ascii="Tahoma" w:hAnsi="Tahoma" w:cs="Tahoma"/>
          <w:b/>
          <w:sz w:val="20"/>
          <w:szCs w:val="24"/>
        </w:rPr>
        <w:t>duální</w:t>
      </w:r>
      <w:r w:rsidRPr="008D4960">
        <w:rPr>
          <w:rFonts w:ascii="Tahoma" w:hAnsi="Tahoma" w:cs="Tahoma"/>
          <w:sz w:val="20"/>
          <w:szCs w:val="24"/>
        </w:rPr>
        <w:t xml:space="preserve"> transformace.</w:t>
      </w:r>
    </w:p>
    <w:p w:rsidR="008D4960" w:rsidRDefault="008D4960" w:rsidP="00857864">
      <w:pPr>
        <w:spacing w:after="0"/>
        <w:rPr>
          <w:rFonts w:ascii="Tahoma" w:hAnsi="Tahoma" w:cs="Tahoma"/>
          <w:sz w:val="20"/>
          <w:szCs w:val="24"/>
        </w:rPr>
      </w:pPr>
    </w:p>
    <w:p w:rsidR="00487A99" w:rsidRDefault="00487A99" w:rsidP="00857864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487A99">
        <w:rPr>
          <w:rFonts w:ascii="Tahoma" w:hAnsi="Tahoma" w:cs="Tahoma"/>
          <w:b/>
          <w:bCs/>
          <w:sz w:val="20"/>
          <w:szCs w:val="24"/>
        </w:rPr>
        <w:t>SEKVEN</w:t>
      </w:r>
      <w:r>
        <w:rPr>
          <w:rFonts w:ascii="Tahoma" w:hAnsi="Tahoma" w:cs="Tahoma"/>
          <w:b/>
          <w:bCs/>
          <w:sz w:val="20"/>
          <w:szCs w:val="24"/>
        </w:rPr>
        <w:t>Č</w:t>
      </w:r>
      <w:r w:rsidRPr="00487A99">
        <w:rPr>
          <w:rFonts w:ascii="Tahoma" w:hAnsi="Tahoma" w:cs="Tahoma"/>
          <w:b/>
          <w:bCs/>
          <w:sz w:val="20"/>
          <w:szCs w:val="24"/>
        </w:rPr>
        <w:t>NÍ ZTEN</w:t>
      </w:r>
      <w:r>
        <w:rPr>
          <w:rFonts w:ascii="Tahoma" w:hAnsi="Tahoma" w:cs="Tahoma"/>
          <w:b/>
          <w:bCs/>
          <w:sz w:val="20"/>
          <w:szCs w:val="24"/>
        </w:rPr>
        <w:t>Č</w:t>
      </w:r>
      <w:r w:rsidRPr="00487A99">
        <w:rPr>
          <w:rFonts w:ascii="Tahoma" w:hAnsi="Tahoma" w:cs="Tahoma"/>
          <w:b/>
          <w:bCs/>
          <w:sz w:val="20"/>
          <w:szCs w:val="24"/>
        </w:rPr>
        <w:t>OVÁNÍ A ZTLUŠ</w:t>
      </w:r>
      <w:r>
        <w:rPr>
          <w:rFonts w:ascii="Tahoma" w:hAnsi="Tahoma" w:cs="Tahoma"/>
          <w:b/>
          <w:bCs/>
          <w:sz w:val="20"/>
          <w:szCs w:val="24"/>
        </w:rPr>
        <w:t>Ť</w:t>
      </w:r>
      <w:r w:rsidRPr="00487A99">
        <w:rPr>
          <w:rFonts w:ascii="Tahoma" w:hAnsi="Tahoma" w:cs="Tahoma"/>
          <w:b/>
          <w:bCs/>
          <w:sz w:val="20"/>
          <w:szCs w:val="24"/>
        </w:rPr>
        <w:t>OVÁNÍ</w:t>
      </w:r>
    </w:p>
    <w:p w:rsidR="00487A99" w:rsidRDefault="00734F84" w:rsidP="00734F84">
      <w:pPr>
        <w:spacing w:after="0"/>
        <w:jc w:val="center"/>
        <w:rPr>
          <w:rFonts w:ascii="Tahoma" w:hAnsi="Tahoma" w:cs="Tahoma"/>
          <w:b/>
          <w:bCs/>
          <w:sz w:val="20"/>
          <w:szCs w:val="24"/>
        </w:rPr>
      </w:pPr>
      <w:r>
        <w:rPr>
          <w:rFonts w:ascii="Tahoma" w:hAnsi="Tahoma" w:cs="Tahoma"/>
          <w:b/>
          <w:bCs/>
          <w:noProof/>
          <w:sz w:val="20"/>
          <w:szCs w:val="24"/>
        </w:rPr>
        <w:drawing>
          <wp:inline distT="0" distB="0" distL="0" distR="0">
            <wp:extent cx="4985953" cy="1781436"/>
            <wp:effectExtent l="19050" t="0" r="5147" b="0"/>
            <wp:docPr id="1205" name="obrázek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37" cy="178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84" w:rsidRDefault="00C3473F" w:rsidP="00C3473F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C3473F">
        <w:rPr>
          <w:rFonts w:ascii="Tahoma" w:hAnsi="Tahoma" w:cs="Tahoma"/>
          <w:b/>
          <w:bCs/>
          <w:sz w:val="20"/>
          <w:szCs w:val="24"/>
        </w:rPr>
        <w:t>UŽITE</w:t>
      </w:r>
      <w:r>
        <w:rPr>
          <w:rFonts w:ascii="Tahoma" w:hAnsi="Tahoma" w:cs="Tahoma"/>
          <w:b/>
          <w:bCs/>
          <w:sz w:val="20"/>
          <w:szCs w:val="24"/>
        </w:rPr>
        <w:t>Č</w:t>
      </w:r>
      <w:r w:rsidRPr="00C3473F">
        <w:rPr>
          <w:rFonts w:ascii="Tahoma" w:hAnsi="Tahoma" w:cs="Tahoma"/>
          <w:b/>
          <w:bCs/>
          <w:sz w:val="20"/>
          <w:szCs w:val="24"/>
        </w:rPr>
        <w:t>NÉ SEKVENCE Z</w:t>
      </w:r>
      <w:r>
        <w:rPr>
          <w:rFonts w:ascii="Tahoma" w:hAnsi="Tahoma" w:cs="Tahoma"/>
          <w:b/>
          <w:bCs/>
          <w:sz w:val="20"/>
          <w:szCs w:val="24"/>
        </w:rPr>
        <w:t> </w:t>
      </w:r>
      <w:r w:rsidRPr="00C3473F">
        <w:rPr>
          <w:rFonts w:ascii="Tahoma" w:hAnsi="Tahoma" w:cs="Tahoma"/>
          <w:b/>
          <w:bCs/>
          <w:sz w:val="20"/>
          <w:szCs w:val="24"/>
        </w:rPr>
        <w:t>GOLAYOVY</w:t>
      </w:r>
      <w:r>
        <w:rPr>
          <w:rFonts w:ascii="Tahoma" w:hAnsi="Tahoma" w:cs="Tahoma"/>
          <w:b/>
          <w:bCs/>
          <w:sz w:val="20"/>
          <w:szCs w:val="24"/>
        </w:rPr>
        <w:t xml:space="preserve"> </w:t>
      </w:r>
      <w:r w:rsidRPr="00C3473F">
        <w:rPr>
          <w:rFonts w:ascii="Tahoma" w:hAnsi="Tahoma" w:cs="Tahoma"/>
          <w:b/>
          <w:bCs/>
          <w:sz w:val="20"/>
          <w:szCs w:val="24"/>
        </w:rPr>
        <w:t>ABECEDY</w:t>
      </w:r>
    </w:p>
    <w:p w:rsidR="00BB29E3" w:rsidRPr="00BB29E3" w:rsidRDefault="00BB29E3" w:rsidP="00BB29E3">
      <w:pPr>
        <w:spacing w:after="0"/>
        <w:rPr>
          <w:rFonts w:ascii="Tahoma" w:hAnsi="Tahoma" w:cs="Tahoma"/>
          <w:bCs/>
          <w:sz w:val="20"/>
          <w:szCs w:val="24"/>
        </w:rPr>
      </w:pPr>
      <w:r w:rsidRPr="00BB29E3">
        <w:rPr>
          <w:rFonts w:ascii="Tahoma" w:hAnsi="Tahoma" w:cs="Tahoma"/>
          <w:bCs/>
          <w:sz w:val="20"/>
          <w:szCs w:val="24"/>
        </w:rPr>
        <w:t>Existuje n</w:t>
      </w:r>
      <w:r>
        <w:rPr>
          <w:rFonts w:ascii="Tahoma" w:hAnsi="Tahoma" w:cs="Tahoma"/>
          <w:bCs/>
          <w:sz w:val="20"/>
          <w:szCs w:val="24"/>
        </w:rPr>
        <w:t>ě</w:t>
      </w:r>
      <w:r w:rsidRPr="00BB29E3">
        <w:rPr>
          <w:rFonts w:ascii="Tahoma" w:hAnsi="Tahoma" w:cs="Tahoma"/>
          <w:bCs/>
          <w:sz w:val="20"/>
          <w:szCs w:val="24"/>
        </w:rPr>
        <w:t>kolik posloupností strukturních element</w:t>
      </w:r>
      <w:r>
        <w:rPr>
          <w:rFonts w:ascii="Tahoma" w:hAnsi="Tahoma" w:cs="Tahoma"/>
          <w:bCs/>
          <w:sz w:val="20"/>
          <w:szCs w:val="24"/>
        </w:rPr>
        <w:t>ů</w:t>
      </w:r>
      <w:r w:rsidRPr="00BB29E3">
        <w:rPr>
          <w:rFonts w:ascii="Tahoma" w:hAnsi="Tahoma" w:cs="Tahoma"/>
          <w:bCs/>
          <w:sz w:val="20"/>
          <w:szCs w:val="24"/>
        </w:rPr>
        <w:t xml:space="preserve"> </w:t>
      </w:r>
      <w:r>
        <w:rPr>
          <w:rFonts w:ascii="Tahoma" w:hAnsi="Tahoma" w:cs="Tahoma"/>
          <w:bCs/>
          <w:noProof/>
          <w:sz w:val="20"/>
          <w:szCs w:val="24"/>
        </w:rPr>
        <w:drawing>
          <wp:inline distT="0" distB="0" distL="0" distR="0">
            <wp:extent cx="374355" cy="187329"/>
            <wp:effectExtent l="19050" t="0" r="6645" b="0"/>
            <wp:docPr id="1208" name="obrázek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36" cy="18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29E3">
        <w:rPr>
          <w:rFonts w:ascii="Tahoma" w:hAnsi="Tahoma" w:cs="Tahoma"/>
          <w:bCs/>
          <w:sz w:val="20"/>
          <w:szCs w:val="24"/>
        </w:rPr>
        <w:t>, které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BB29E3">
        <w:rPr>
          <w:rFonts w:ascii="Tahoma" w:hAnsi="Tahoma" w:cs="Tahoma"/>
          <w:bCs/>
          <w:sz w:val="20"/>
          <w:szCs w:val="24"/>
        </w:rPr>
        <w:t>jsou z praktického pohledu užite</w:t>
      </w:r>
      <w:r>
        <w:rPr>
          <w:rFonts w:ascii="Tahoma" w:hAnsi="Tahoma" w:cs="Tahoma"/>
          <w:bCs/>
          <w:sz w:val="20"/>
          <w:szCs w:val="24"/>
        </w:rPr>
        <w:t>č</w:t>
      </w:r>
      <w:r w:rsidRPr="00BB29E3">
        <w:rPr>
          <w:rFonts w:ascii="Tahoma" w:hAnsi="Tahoma" w:cs="Tahoma"/>
          <w:bCs/>
          <w:sz w:val="20"/>
          <w:szCs w:val="24"/>
        </w:rPr>
        <w:t>né.</w:t>
      </w:r>
    </w:p>
    <w:p w:rsidR="00BB29E3" w:rsidRPr="00BB29E3" w:rsidRDefault="00BB29E3" w:rsidP="00BB29E3">
      <w:pPr>
        <w:spacing w:after="0"/>
        <w:rPr>
          <w:rFonts w:ascii="Tahoma" w:hAnsi="Tahoma" w:cs="Tahoma"/>
          <w:bCs/>
          <w:sz w:val="20"/>
          <w:szCs w:val="24"/>
        </w:rPr>
      </w:pPr>
      <w:r w:rsidRPr="00BB29E3">
        <w:rPr>
          <w:rFonts w:ascii="Tahoma" w:hAnsi="Tahoma" w:cs="Tahoma"/>
          <w:bCs/>
          <w:sz w:val="20"/>
          <w:szCs w:val="24"/>
        </w:rPr>
        <w:t>Ukažme jen dv</w:t>
      </w:r>
      <w:r>
        <w:rPr>
          <w:rFonts w:ascii="Tahoma" w:hAnsi="Tahoma" w:cs="Tahoma"/>
          <w:bCs/>
          <w:sz w:val="20"/>
          <w:szCs w:val="24"/>
        </w:rPr>
        <w:t>ě</w:t>
      </w:r>
      <w:r w:rsidRPr="00BB29E3">
        <w:rPr>
          <w:rFonts w:ascii="Tahoma" w:hAnsi="Tahoma" w:cs="Tahoma"/>
          <w:bCs/>
          <w:sz w:val="20"/>
          <w:szCs w:val="24"/>
        </w:rPr>
        <w:t xml:space="preserve"> z nich z </w:t>
      </w:r>
      <w:r w:rsidRPr="00BB29E3">
        <w:rPr>
          <w:rFonts w:ascii="Tahoma" w:hAnsi="Tahoma" w:cs="Tahoma"/>
          <w:b/>
          <w:bCs/>
          <w:color w:val="0070C0"/>
          <w:sz w:val="20"/>
          <w:szCs w:val="24"/>
        </w:rPr>
        <w:t>Golayovy abecedy</w:t>
      </w:r>
      <w:r w:rsidRPr="00BB29E3">
        <w:rPr>
          <w:rFonts w:ascii="Tahoma" w:hAnsi="Tahoma" w:cs="Tahoma"/>
          <w:bCs/>
          <w:sz w:val="20"/>
          <w:szCs w:val="24"/>
        </w:rPr>
        <w:t xml:space="preserve"> (1969) pro oktagonální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BB29E3">
        <w:rPr>
          <w:rFonts w:ascii="Tahoma" w:hAnsi="Tahoma" w:cs="Tahoma"/>
          <w:bCs/>
          <w:sz w:val="20"/>
          <w:szCs w:val="24"/>
        </w:rPr>
        <w:t>rastr. Strukturní elementy rozm</w:t>
      </w:r>
      <w:r>
        <w:rPr>
          <w:rFonts w:ascii="Tahoma" w:hAnsi="Tahoma" w:cs="Tahoma"/>
          <w:bCs/>
          <w:sz w:val="20"/>
          <w:szCs w:val="24"/>
        </w:rPr>
        <w:t>ě</w:t>
      </w:r>
      <w:r w:rsidRPr="00BB29E3">
        <w:rPr>
          <w:rFonts w:ascii="Tahoma" w:hAnsi="Tahoma" w:cs="Tahoma"/>
          <w:bCs/>
          <w:sz w:val="20"/>
          <w:szCs w:val="24"/>
        </w:rPr>
        <w:t xml:space="preserve">ru 3 </w:t>
      </w:r>
      <w:r w:rsidRPr="00BB29E3">
        <w:rPr>
          <w:rFonts w:ascii="Tahoma" w:hAnsi="Tahoma" w:cs="Tahoma"/>
          <w:bCs/>
          <w:i/>
          <w:iCs/>
          <w:sz w:val="20"/>
          <w:szCs w:val="24"/>
        </w:rPr>
        <w:t xml:space="preserve">× </w:t>
      </w:r>
      <w:r w:rsidRPr="00BB29E3">
        <w:rPr>
          <w:rFonts w:ascii="Tahoma" w:hAnsi="Tahoma" w:cs="Tahoma"/>
          <w:bCs/>
          <w:sz w:val="20"/>
          <w:szCs w:val="24"/>
        </w:rPr>
        <w:t>3 uvedeme ve dvou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BB29E3">
        <w:rPr>
          <w:rFonts w:ascii="Tahoma" w:hAnsi="Tahoma" w:cs="Tahoma"/>
          <w:bCs/>
          <w:sz w:val="20"/>
          <w:szCs w:val="24"/>
        </w:rPr>
        <w:t>základních polohách, ostatní si domyslete pooto</w:t>
      </w:r>
      <w:r>
        <w:rPr>
          <w:rFonts w:ascii="Tahoma" w:hAnsi="Tahoma" w:cs="Tahoma"/>
          <w:bCs/>
          <w:sz w:val="20"/>
          <w:szCs w:val="24"/>
        </w:rPr>
        <w:t>č</w:t>
      </w:r>
      <w:r w:rsidRPr="00BB29E3">
        <w:rPr>
          <w:rFonts w:ascii="Tahoma" w:hAnsi="Tahoma" w:cs="Tahoma"/>
          <w:bCs/>
          <w:sz w:val="20"/>
          <w:szCs w:val="24"/>
        </w:rPr>
        <w:t>ením.</w:t>
      </w:r>
    </w:p>
    <w:p w:rsidR="00BB29E3" w:rsidRPr="00BB29E3" w:rsidRDefault="00BB29E3" w:rsidP="00BB29E3">
      <w:pPr>
        <w:spacing w:after="0"/>
        <w:rPr>
          <w:rFonts w:ascii="Tahoma" w:hAnsi="Tahoma" w:cs="Tahoma"/>
          <w:bCs/>
          <w:sz w:val="20"/>
          <w:szCs w:val="24"/>
        </w:rPr>
      </w:pPr>
      <w:r w:rsidRPr="00BB29E3">
        <w:rPr>
          <w:rFonts w:ascii="Tahoma" w:hAnsi="Tahoma" w:cs="Tahoma"/>
          <w:bCs/>
          <w:sz w:val="20"/>
          <w:szCs w:val="24"/>
        </w:rPr>
        <w:t>Stru</w:t>
      </w:r>
      <w:r>
        <w:rPr>
          <w:rFonts w:ascii="Tahoma" w:hAnsi="Tahoma" w:cs="Tahoma"/>
          <w:bCs/>
          <w:sz w:val="20"/>
          <w:szCs w:val="24"/>
        </w:rPr>
        <w:t>č</w:t>
      </w:r>
      <w:r w:rsidRPr="00BB29E3">
        <w:rPr>
          <w:rFonts w:ascii="Tahoma" w:hAnsi="Tahoma" w:cs="Tahoma"/>
          <w:bCs/>
          <w:sz w:val="20"/>
          <w:szCs w:val="24"/>
        </w:rPr>
        <w:t xml:space="preserve">ný zápis složeného strukturního elementu: </w:t>
      </w:r>
      <w:r w:rsidRPr="00BB29E3">
        <w:rPr>
          <w:rFonts w:ascii="Tahoma" w:hAnsi="Tahoma" w:cs="Tahoma"/>
          <w:b/>
          <w:bCs/>
          <w:sz w:val="20"/>
          <w:szCs w:val="24"/>
        </w:rPr>
        <w:t>1</w:t>
      </w:r>
      <w:r w:rsidRPr="00BB29E3">
        <w:rPr>
          <w:rFonts w:ascii="Tahoma" w:hAnsi="Tahoma" w:cs="Tahoma"/>
          <w:bCs/>
          <w:sz w:val="20"/>
          <w:szCs w:val="24"/>
        </w:rPr>
        <w:t xml:space="preserve"> ov</w:t>
      </w:r>
      <w:r>
        <w:rPr>
          <w:rFonts w:ascii="Tahoma" w:hAnsi="Tahoma" w:cs="Tahoma"/>
          <w:bCs/>
          <w:sz w:val="20"/>
          <w:szCs w:val="24"/>
        </w:rPr>
        <w:t>ěř</w:t>
      </w:r>
      <w:r w:rsidRPr="00BB29E3">
        <w:rPr>
          <w:rFonts w:ascii="Tahoma" w:hAnsi="Tahoma" w:cs="Tahoma"/>
          <w:bCs/>
          <w:sz w:val="20"/>
          <w:szCs w:val="24"/>
        </w:rPr>
        <w:t>uje p</w:t>
      </w:r>
      <w:r>
        <w:rPr>
          <w:rFonts w:ascii="Tahoma" w:hAnsi="Tahoma" w:cs="Tahoma"/>
          <w:bCs/>
          <w:sz w:val="20"/>
          <w:szCs w:val="24"/>
        </w:rPr>
        <w:t>ř</w:t>
      </w:r>
      <w:r w:rsidRPr="00BB29E3">
        <w:rPr>
          <w:rFonts w:ascii="Tahoma" w:hAnsi="Tahoma" w:cs="Tahoma"/>
          <w:bCs/>
          <w:sz w:val="20"/>
          <w:szCs w:val="24"/>
        </w:rPr>
        <w:t>íslušnost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BB29E3">
        <w:rPr>
          <w:rFonts w:ascii="Tahoma" w:hAnsi="Tahoma" w:cs="Tahoma"/>
          <w:bCs/>
          <w:sz w:val="20"/>
          <w:szCs w:val="24"/>
        </w:rPr>
        <w:t xml:space="preserve">k objektu, </w:t>
      </w:r>
      <w:r w:rsidRPr="00BB29E3">
        <w:rPr>
          <w:rFonts w:ascii="Tahoma" w:hAnsi="Tahoma" w:cs="Tahoma"/>
          <w:b/>
          <w:bCs/>
          <w:sz w:val="20"/>
          <w:szCs w:val="24"/>
        </w:rPr>
        <w:t>0</w:t>
      </w:r>
      <w:r w:rsidRPr="00BB29E3">
        <w:rPr>
          <w:rFonts w:ascii="Tahoma" w:hAnsi="Tahoma" w:cs="Tahoma"/>
          <w:bCs/>
          <w:sz w:val="20"/>
          <w:szCs w:val="24"/>
        </w:rPr>
        <w:t xml:space="preserve"> ov</w:t>
      </w:r>
      <w:r>
        <w:rPr>
          <w:rFonts w:ascii="Tahoma" w:hAnsi="Tahoma" w:cs="Tahoma"/>
          <w:bCs/>
          <w:sz w:val="20"/>
          <w:szCs w:val="24"/>
        </w:rPr>
        <w:t>ěř</w:t>
      </w:r>
      <w:r w:rsidRPr="00BB29E3">
        <w:rPr>
          <w:rFonts w:ascii="Tahoma" w:hAnsi="Tahoma" w:cs="Tahoma"/>
          <w:bCs/>
          <w:sz w:val="20"/>
          <w:szCs w:val="24"/>
        </w:rPr>
        <w:t>uje p</w:t>
      </w:r>
      <w:r>
        <w:rPr>
          <w:rFonts w:ascii="Tahoma" w:hAnsi="Tahoma" w:cs="Tahoma"/>
          <w:bCs/>
          <w:sz w:val="20"/>
          <w:szCs w:val="24"/>
        </w:rPr>
        <w:t>ř</w:t>
      </w:r>
      <w:r w:rsidRPr="00BB29E3">
        <w:rPr>
          <w:rFonts w:ascii="Tahoma" w:hAnsi="Tahoma" w:cs="Tahoma"/>
          <w:bCs/>
          <w:sz w:val="20"/>
          <w:szCs w:val="24"/>
        </w:rPr>
        <w:t>íslušnost k pozadí a kone</w:t>
      </w:r>
      <w:r>
        <w:rPr>
          <w:rFonts w:ascii="Tahoma" w:hAnsi="Tahoma" w:cs="Tahoma"/>
          <w:bCs/>
          <w:sz w:val="20"/>
          <w:szCs w:val="24"/>
        </w:rPr>
        <w:t>č</w:t>
      </w:r>
      <w:r w:rsidRPr="00BB29E3">
        <w:rPr>
          <w:rFonts w:ascii="Tahoma" w:hAnsi="Tahoma" w:cs="Tahoma"/>
          <w:bCs/>
          <w:sz w:val="20"/>
          <w:szCs w:val="24"/>
        </w:rPr>
        <w:t>n</w:t>
      </w:r>
      <w:r>
        <w:rPr>
          <w:rFonts w:ascii="Tahoma" w:hAnsi="Tahoma" w:cs="Tahoma"/>
          <w:bCs/>
          <w:sz w:val="20"/>
          <w:szCs w:val="24"/>
        </w:rPr>
        <w:t>ě</w:t>
      </w:r>
      <w:r w:rsidRPr="00BB29E3">
        <w:rPr>
          <w:rFonts w:ascii="Tahoma" w:hAnsi="Tahoma" w:cs="Tahoma"/>
          <w:bCs/>
          <w:sz w:val="20"/>
          <w:szCs w:val="24"/>
        </w:rPr>
        <w:t xml:space="preserve"> hodnota </w:t>
      </w:r>
      <w:r w:rsidRPr="00BB29E3">
        <w:rPr>
          <w:rFonts w:ascii="Tahoma" w:hAnsi="Tahoma" w:cs="Tahoma"/>
          <w:b/>
          <w:bCs/>
          <w:i/>
          <w:iCs/>
          <w:sz w:val="20"/>
          <w:szCs w:val="24"/>
          <w:lang w:val="en-US"/>
        </w:rPr>
        <w:t>*</w:t>
      </w:r>
      <w:r>
        <w:rPr>
          <w:rFonts w:ascii="Tahoma" w:hAnsi="Tahoma" w:cs="Tahoma"/>
          <w:b/>
          <w:bCs/>
          <w:i/>
          <w:iCs/>
          <w:sz w:val="20"/>
          <w:szCs w:val="24"/>
          <w:lang w:val="en-US"/>
        </w:rPr>
        <w:t xml:space="preserve"> </w:t>
      </w:r>
      <w:r w:rsidRPr="00BB29E3">
        <w:rPr>
          <w:rFonts w:ascii="Tahoma" w:hAnsi="Tahoma" w:cs="Tahoma"/>
          <w:bCs/>
          <w:sz w:val="20"/>
          <w:szCs w:val="24"/>
        </w:rPr>
        <w:t>znamená, že prvek nehraje roli.</w:t>
      </w:r>
    </w:p>
    <w:p w:rsidR="00C3473F" w:rsidRDefault="00BB29E3" w:rsidP="00BB29E3">
      <w:pPr>
        <w:spacing w:after="0"/>
        <w:rPr>
          <w:rFonts w:ascii="Tahoma" w:hAnsi="Tahoma" w:cs="Tahoma"/>
          <w:bCs/>
          <w:sz w:val="20"/>
          <w:szCs w:val="24"/>
        </w:rPr>
      </w:pPr>
      <w:r w:rsidRPr="00BB29E3">
        <w:rPr>
          <w:rFonts w:ascii="Tahoma" w:hAnsi="Tahoma" w:cs="Tahoma"/>
          <w:bCs/>
          <w:sz w:val="20"/>
          <w:szCs w:val="24"/>
        </w:rPr>
        <w:t>Zten</w:t>
      </w:r>
      <w:r>
        <w:rPr>
          <w:rFonts w:ascii="Tahoma" w:hAnsi="Tahoma" w:cs="Tahoma"/>
          <w:bCs/>
          <w:sz w:val="20"/>
          <w:szCs w:val="24"/>
        </w:rPr>
        <w:t>č</w:t>
      </w:r>
      <w:r w:rsidRPr="00BB29E3">
        <w:rPr>
          <w:rFonts w:ascii="Tahoma" w:hAnsi="Tahoma" w:cs="Tahoma"/>
          <w:bCs/>
          <w:sz w:val="20"/>
          <w:szCs w:val="24"/>
        </w:rPr>
        <w:t>ování a ztluš</w:t>
      </w:r>
      <w:r>
        <w:rPr>
          <w:rFonts w:ascii="Tahoma" w:hAnsi="Tahoma" w:cs="Tahoma"/>
          <w:bCs/>
          <w:sz w:val="20"/>
          <w:szCs w:val="24"/>
        </w:rPr>
        <w:t>ť</w:t>
      </w:r>
      <w:r w:rsidRPr="00BB29E3">
        <w:rPr>
          <w:rFonts w:ascii="Tahoma" w:hAnsi="Tahoma" w:cs="Tahoma"/>
          <w:bCs/>
          <w:sz w:val="20"/>
          <w:szCs w:val="24"/>
        </w:rPr>
        <w:t xml:space="preserve">ování prvky Golayovy abecedy je </w:t>
      </w:r>
      <w:r w:rsidRPr="00BB29E3">
        <w:rPr>
          <w:rFonts w:ascii="Tahoma" w:hAnsi="Tahoma" w:cs="Tahoma"/>
          <w:b/>
          <w:bCs/>
          <w:color w:val="0070C0"/>
          <w:sz w:val="20"/>
          <w:szCs w:val="24"/>
        </w:rPr>
        <w:t>idempotentní</w:t>
      </w:r>
      <w:r w:rsidRPr="00BB29E3">
        <w:rPr>
          <w:rFonts w:ascii="Tahoma" w:hAnsi="Tahoma" w:cs="Tahoma"/>
          <w:bCs/>
          <w:sz w:val="20"/>
          <w:szCs w:val="24"/>
        </w:rPr>
        <w:t>.</w:t>
      </w:r>
    </w:p>
    <w:p w:rsidR="00BB29E3" w:rsidRDefault="00BB29E3" w:rsidP="00BB29E3">
      <w:pPr>
        <w:spacing w:after="0"/>
        <w:rPr>
          <w:rFonts w:ascii="Tahoma" w:hAnsi="Tahoma" w:cs="Tahoma"/>
          <w:bCs/>
          <w:sz w:val="20"/>
          <w:szCs w:val="24"/>
        </w:rPr>
      </w:pPr>
    </w:p>
    <w:p w:rsidR="00BB29E3" w:rsidRDefault="00885655" w:rsidP="00885655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885655">
        <w:rPr>
          <w:rFonts w:ascii="Tahoma" w:hAnsi="Tahoma" w:cs="Tahoma"/>
          <w:b/>
          <w:bCs/>
          <w:sz w:val="20"/>
          <w:szCs w:val="24"/>
        </w:rPr>
        <w:t>ZTEN</w:t>
      </w:r>
      <w:r>
        <w:rPr>
          <w:rFonts w:ascii="Tahoma" w:hAnsi="Tahoma" w:cs="Tahoma"/>
          <w:b/>
          <w:bCs/>
          <w:sz w:val="20"/>
          <w:szCs w:val="24"/>
        </w:rPr>
        <w:t>Č</w:t>
      </w:r>
      <w:r w:rsidRPr="00885655">
        <w:rPr>
          <w:rFonts w:ascii="Tahoma" w:hAnsi="Tahoma" w:cs="Tahoma"/>
          <w:b/>
          <w:bCs/>
          <w:sz w:val="20"/>
          <w:szCs w:val="24"/>
        </w:rPr>
        <w:t>OVÁNÍ ELEMENTEM L,</w:t>
      </w:r>
      <w:r>
        <w:rPr>
          <w:rFonts w:ascii="Tahoma" w:hAnsi="Tahoma" w:cs="Tahoma"/>
          <w:b/>
          <w:bCs/>
          <w:sz w:val="20"/>
          <w:szCs w:val="24"/>
        </w:rPr>
        <w:t xml:space="preserve"> </w:t>
      </w:r>
      <w:r w:rsidRPr="00885655">
        <w:rPr>
          <w:rFonts w:ascii="Tahoma" w:hAnsi="Tahoma" w:cs="Tahoma"/>
          <w:b/>
          <w:bCs/>
          <w:sz w:val="20"/>
          <w:szCs w:val="24"/>
        </w:rPr>
        <w:t>HOMOTOPICKÁ NÁHRADA SKELETU TL. 1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885655" w:rsidTr="00885655">
        <w:trPr>
          <w:jc w:val="center"/>
        </w:trPr>
        <w:tc>
          <w:tcPr>
            <w:tcW w:w="5303" w:type="dxa"/>
          </w:tcPr>
          <w:p w:rsidR="00885655" w:rsidRDefault="00885655" w:rsidP="00885655">
            <w:pPr>
              <w:jc w:val="center"/>
              <w:rPr>
                <w:rFonts w:ascii="Tahoma" w:hAnsi="Tahoma" w:cs="Tahoma"/>
                <w:bCs/>
                <w:sz w:val="20"/>
                <w:szCs w:val="24"/>
              </w:rPr>
            </w:pPr>
            <w:r>
              <w:rPr>
                <w:rFonts w:ascii="Tahoma" w:hAnsi="Tahoma" w:cs="Tahoma"/>
                <w:bCs/>
                <w:noProof/>
                <w:sz w:val="20"/>
                <w:szCs w:val="24"/>
              </w:rPr>
              <w:drawing>
                <wp:inline distT="0" distB="0" distL="0" distR="0">
                  <wp:extent cx="2648454" cy="797442"/>
                  <wp:effectExtent l="19050" t="0" r="0" b="0"/>
                  <wp:docPr id="1211" name="obrázek 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127" cy="797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885655" w:rsidRDefault="00885655" w:rsidP="00885655">
            <w:pPr>
              <w:jc w:val="center"/>
              <w:rPr>
                <w:rFonts w:ascii="Tahoma" w:hAnsi="Tahoma" w:cs="Tahoma"/>
                <w:bCs/>
                <w:sz w:val="20"/>
                <w:szCs w:val="24"/>
              </w:rPr>
            </w:pPr>
            <w:r>
              <w:rPr>
                <w:rFonts w:ascii="Tahoma" w:hAnsi="Tahoma" w:cs="Tahoma"/>
                <w:bCs/>
                <w:noProof/>
                <w:sz w:val="20"/>
                <w:szCs w:val="24"/>
              </w:rPr>
              <w:drawing>
                <wp:inline distT="0" distB="0" distL="0" distR="0">
                  <wp:extent cx="2609259" cy="1542882"/>
                  <wp:effectExtent l="19050" t="0" r="591" b="0"/>
                  <wp:docPr id="1214" name="obrázek 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521" cy="1544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655" w:rsidRDefault="009B704D" w:rsidP="009B704D">
      <w:pPr>
        <w:spacing w:after="0"/>
        <w:jc w:val="center"/>
        <w:rPr>
          <w:rFonts w:ascii="Tahoma" w:hAnsi="Tahoma" w:cs="Tahoma"/>
          <w:bCs/>
          <w:sz w:val="20"/>
          <w:szCs w:val="24"/>
        </w:rPr>
      </w:pPr>
      <w:r>
        <w:rPr>
          <w:rFonts w:ascii="Tahoma" w:hAnsi="Tahoma" w:cs="Tahoma"/>
          <w:bCs/>
          <w:noProof/>
          <w:sz w:val="20"/>
          <w:szCs w:val="24"/>
        </w:rPr>
        <w:drawing>
          <wp:inline distT="0" distB="0" distL="0" distR="0">
            <wp:extent cx="3032494" cy="1754495"/>
            <wp:effectExtent l="19050" t="0" r="0" b="0"/>
            <wp:docPr id="1217" name="obrázek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35" cy="175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02" w:rsidRDefault="00FF2002" w:rsidP="009B704D">
      <w:pPr>
        <w:spacing w:after="0"/>
        <w:rPr>
          <w:rFonts w:ascii="Tahoma" w:hAnsi="Tahoma" w:cs="Tahoma"/>
          <w:b/>
          <w:bCs/>
          <w:sz w:val="20"/>
          <w:szCs w:val="24"/>
        </w:rPr>
      </w:pPr>
    </w:p>
    <w:p w:rsidR="009B704D" w:rsidRDefault="00FF2002" w:rsidP="009B704D">
      <w:pPr>
        <w:spacing w:after="0"/>
        <w:rPr>
          <w:rFonts w:ascii="Tahoma" w:hAnsi="Tahoma" w:cs="Tahoma"/>
          <w:b/>
          <w:bCs/>
          <w:sz w:val="20"/>
          <w:szCs w:val="24"/>
        </w:rPr>
      </w:pPr>
      <w:r>
        <w:rPr>
          <w:rFonts w:ascii="Tahoma" w:hAnsi="Tahoma" w:cs="Tahoma"/>
          <w:b/>
          <w:bCs/>
          <w:sz w:val="20"/>
          <w:szCs w:val="24"/>
        </w:rPr>
        <w:t>OŘ</w:t>
      </w:r>
      <w:r w:rsidRPr="00FF2002">
        <w:rPr>
          <w:rFonts w:ascii="Tahoma" w:hAnsi="Tahoma" w:cs="Tahoma"/>
          <w:b/>
          <w:bCs/>
          <w:sz w:val="20"/>
          <w:szCs w:val="24"/>
        </w:rPr>
        <w:t>EZÁNÍ VOLNÝCH KONC</w:t>
      </w:r>
      <w:r>
        <w:rPr>
          <w:rFonts w:ascii="Tahoma" w:hAnsi="Tahoma" w:cs="Tahoma"/>
          <w:b/>
          <w:bCs/>
          <w:sz w:val="20"/>
          <w:szCs w:val="24"/>
        </w:rPr>
        <w:t>Ů</w:t>
      </w:r>
      <w:r w:rsidRPr="00FF2002">
        <w:rPr>
          <w:rFonts w:ascii="Tahoma" w:hAnsi="Tahoma" w:cs="Tahoma"/>
          <w:b/>
          <w:bCs/>
          <w:sz w:val="20"/>
          <w:szCs w:val="24"/>
        </w:rPr>
        <w:t xml:space="preserve"> ELEMENTEM E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1D6151" w:rsidTr="001D6151">
        <w:trPr>
          <w:jc w:val="center"/>
        </w:trPr>
        <w:tc>
          <w:tcPr>
            <w:tcW w:w="5303" w:type="dxa"/>
          </w:tcPr>
          <w:p w:rsidR="001D6151" w:rsidRDefault="001D6151" w:rsidP="001D6151">
            <w:pPr>
              <w:jc w:val="center"/>
              <w:rPr>
                <w:rFonts w:ascii="Tahoma" w:hAnsi="Tahoma" w:cs="Tahoma"/>
                <w:bCs/>
                <w:sz w:val="20"/>
                <w:szCs w:val="24"/>
              </w:rPr>
            </w:pPr>
            <w:r>
              <w:rPr>
                <w:rFonts w:ascii="Tahoma" w:hAnsi="Tahoma" w:cs="Tahoma"/>
                <w:bCs/>
                <w:noProof/>
                <w:sz w:val="20"/>
                <w:szCs w:val="24"/>
              </w:rPr>
              <w:drawing>
                <wp:inline distT="0" distB="0" distL="0" distR="0">
                  <wp:extent cx="2958066" cy="833817"/>
                  <wp:effectExtent l="19050" t="0" r="0" b="0"/>
                  <wp:docPr id="1220" name="obrázek 1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99" cy="83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1D6151" w:rsidRDefault="001D6151" w:rsidP="001D6151">
            <w:pPr>
              <w:jc w:val="center"/>
              <w:rPr>
                <w:rFonts w:ascii="Tahoma" w:hAnsi="Tahoma" w:cs="Tahoma"/>
                <w:bCs/>
                <w:sz w:val="20"/>
                <w:szCs w:val="24"/>
              </w:rPr>
            </w:pPr>
            <w:r>
              <w:rPr>
                <w:rFonts w:ascii="Tahoma" w:hAnsi="Tahoma" w:cs="Tahoma"/>
                <w:bCs/>
                <w:noProof/>
                <w:sz w:val="20"/>
                <w:szCs w:val="24"/>
              </w:rPr>
              <w:drawing>
                <wp:inline distT="0" distB="0" distL="0" distR="0">
                  <wp:extent cx="2649722" cy="1446458"/>
                  <wp:effectExtent l="19050" t="0" r="0" b="0"/>
                  <wp:docPr id="1223" name="obrázek 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484" cy="1449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002" w:rsidRDefault="001D6151" w:rsidP="001D6151">
      <w:pPr>
        <w:spacing w:after="0"/>
        <w:rPr>
          <w:rFonts w:ascii="Tahoma" w:hAnsi="Tahoma" w:cs="Tahoma"/>
          <w:bCs/>
          <w:sz w:val="20"/>
          <w:szCs w:val="24"/>
        </w:rPr>
      </w:pPr>
      <w:r>
        <w:rPr>
          <w:rFonts w:ascii="Tahoma" w:hAnsi="Tahoma" w:cs="Tahoma"/>
          <w:bCs/>
          <w:sz w:val="20"/>
          <w:szCs w:val="24"/>
        </w:rPr>
        <w:t>Pokud by se ztenč</w:t>
      </w:r>
      <w:r w:rsidRPr="001D6151">
        <w:rPr>
          <w:rFonts w:ascii="Tahoma" w:hAnsi="Tahoma" w:cs="Tahoma"/>
          <w:bCs/>
          <w:sz w:val="20"/>
          <w:szCs w:val="24"/>
        </w:rPr>
        <w:t>ování nechalo b</w:t>
      </w:r>
      <w:r w:rsidR="00B857AF">
        <w:rPr>
          <w:rFonts w:ascii="Tahoma" w:hAnsi="Tahoma" w:cs="Tahoma"/>
          <w:bCs/>
          <w:sz w:val="20"/>
          <w:szCs w:val="24"/>
        </w:rPr>
        <w:t>ě</w:t>
      </w:r>
      <w:r w:rsidRPr="001D6151">
        <w:rPr>
          <w:rFonts w:ascii="Tahoma" w:hAnsi="Tahoma" w:cs="Tahoma"/>
          <w:bCs/>
          <w:sz w:val="20"/>
          <w:szCs w:val="24"/>
        </w:rPr>
        <w:t xml:space="preserve">žet až do dosažení </w:t>
      </w:r>
      <w:r w:rsidRPr="001D6151">
        <w:rPr>
          <w:rFonts w:ascii="Tahoma" w:hAnsi="Tahoma" w:cs="Tahoma"/>
          <w:b/>
          <w:bCs/>
          <w:sz w:val="20"/>
          <w:szCs w:val="24"/>
        </w:rPr>
        <w:t>idempotence</w:t>
      </w:r>
      <w:r w:rsidRPr="001D6151">
        <w:rPr>
          <w:rFonts w:ascii="Tahoma" w:hAnsi="Tahoma" w:cs="Tahoma"/>
          <w:bCs/>
          <w:sz w:val="20"/>
          <w:szCs w:val="24"/>
        </w:rPr>
        <w:t>,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1D6151">
        <w:rPr>
          <w:rFonts w:ascii="Tahoma" w:hAnsi="Tahoma" w:cs="Tahoma"/>
          <w:bCs/>
          <w:sz w:val="20"/>
          <w:szCs w:val="24"/>
        </w:rPr>
        <w:t>z</w:t>
      </w:r>
      <w:r>
        <w:rPr>
          <w:rFonts w:ascii="Tahoma" w:hAnsi="Tahoma" w:cs="Tahoma"/>
          <w:bCs/>
          <w:sz w:val="20"/>
          <w:szCs w:val="24"/>
        </w:rPr>
        <w:t>ů</w:t>
      </w:r>
      <w:r w:rsidRPr="001D6151">
        <w:rPr>
          <w:rFonts w:ascii="Tahoma" w:hAnsi="Tahoma" w:cs="Tahoma"/>
          <w:bCs/>
          <w:sz w:val="20"/>
          <w:szCs w:val="24"/>
        </w:rPr>
        <w:t>staly by v obraze pouze uzav</w:t>
      </w:r>
      <w:r>
        <w:rPr>
          <w:rFonts w:ascii="Tahoma" w:hAnsi="Tahoma" w:cs="Tahoma"/>
          <w:bCs/>
          <w:sz w:val="20"/>
          <w:szCs w:val="24"/>
        </w:rPr>
        <w:t>ř</w:t>
      </w:r>
      <w:r w:rsidRPr="001D6151">
        <w:rPr>
          <w:rFonts w:ascii="Tahoma" w:hAnsi="Tahoma" w:cs="Tahoma"/>
          <w:bCs/>
          <w:sz w:val="20"/>
          <w:szCs w:val="24"/>
        </w:rPr>
        <w:t>ené linie.</w:t>
      </w:r>
    </w:p>
    <w:p w:rsidR="001D6151" w:rsidRDefault="001D6151" w:rsidP="001D6151">
      <w:pPr>
        <w:spacing w:after="0"/>
        <w:rPr>
          <w:rFonts w:ascii="Tahoma" w:hAnsi="Tahoma" w:cs="Tahoma"/>
          <w:bCs/>
          <w:sz w:val="20"/>
          <w:szCs w:val="24"/>
        </w:rPr>
      </w:pPr>
    </w:p>
    <w:p w:rsidR="008337BE" w:rsidRPr="008337BE" w:rsidRDefault="008337BE" w:rsidP="008337BE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8337BE">
        <w:rPr>
          <w:rFonts w:ascii="Tahoma" w:hAnsi="Tahoma" w:cs="Tahoma"/>
          <w:b/>
          <w:bCs/>
          <w:sz w:val="20"/>
          <w:szCs w:val="24"/>
        </w:rPr>
        <w:t>MOTIVACE PRO REKURZIVNÍ MORFOLOGII</w:t>
      </w:r>
      <w:r>
        <w:rPr>
          <w:rFonts w:ascii="Tahoma" w:hAnsi="Tahoma" w:cs="Tahoma"/>
          <w:b/>
          <w:bCs/>
          <w:sz w:val="20"/>
          <w:szCs w:val="24"/>
        </w:rPr>
        <w:t xml:space="preserve"> </w:t>
      </w:r>
      <w:r w:rsidRPr="008337BE">
        <w:rPr>
          <w:rFonts w:ascii="Tahoma" w:hAnsi="Tahoma" w:cs="Tahoma"/>
          <w:b/>
          <w:bCs/>
          <w:sz w:val="20"/>
          <w:szCs w:val="24"/>
        </w:rPr>
        <w:t>Vzdálenostní transformace</w:t>
      </w:r>
    </w:p>
    <w:p w:rsidR="008337BE" w:rsidRPr="008337BE" w:rsidRDefault="008337BE" w:rsidP="008337BE">
      <w:pPr>
        <w:spacing w:after="0"/>
        <w:rPr>
          <w:rFonts w:ascii="Tahoma" w:hAnsi="Tahoma" w:cs="Tahoma"/>
          <w:bCs/>
          <w:sz w:val="20"/>
          <w:szCs w:val="24"/>
        </w:rPr>
      </w:pPr>
      <w:r w:rsidRPr="008337BE">
        <w:rPr>
          <w:rFonts w:ascii="Tahoma" w:hAnsi="Tahoma" w:cs="Tahoma"/>
          <w:bCs/>
          <w:sz w:val="20"/>
          <w:szCs w:val="24"/>
        </w:rPr>
        <w:t>Dosud nezáleželo na po</w:t>
      </w:r>
      <w:r>
        <w:rPr>
          <w:rFonts w:ascii="Tahoma" w:hAnsi="Tahoma" w:cs="Tahoma"/>
          <w:bCs/>
          <w:sz w:val="20"/>
          <w:szCs w:val="24"/>
        </w:rPr>
        <w:t>ř</w:t>
      </w:r>
      <w:r w:rsidRPr="008337BE">
        <w:rPr>
          <w:rFonts w:ascii="Tahoma" w:hAnsi="Tahoma" w:cs="Tahoma"/>
          <w:bCs/>
          <w:sz w:val="20"/>
          <w:szCs w:val="24"/>
        </w:rPr>
        <w:t>adí, v jakém byly použity morfologické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8337BE">
        <w:rPr>
          <w:rFonts w:ascii="Tahoma" w:hAnsi="Tahoma" w:cs="Tahoma"/>
          <w:bCs/>
          <w:sz w:val="20"/>
          <w:szCs w:val="24"/>
        </w:rPr>
        <w:t>transformace v r</w:t>
      </w:r>
      <w:r>
        <w:rPr>
          <w:rFonts w:ascii="Tahoma" w:hAnsi="Tahoma" w:cs="Tahoma"/>
          <w:bCs/>
          <w:sz w:val="20"/>
          <w:szCs w:val="24"/>
        </w:rPr>
        <w:t>ů</w:t>
      </w:r>
      <w:r w:rsidRPr="008337BE">
        <w:rPr>
          <w:rFonts w:ascii="Tahoma" w:hAnsi="Tahoma" w:cs="Tahoma"/>
          <w:bCs/>
          <w:sz w:val="20"/>
          <w:szCs w:val="24"/>
        </w:rPr>
        <w:t>zných místech obrazu. Mohly být použity v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8337BE">
        <w:rPr>
          <w:rFonts w:ascii="Tahoma" w:hAnsi="Tahoma" w:cs="Tahoma"/>
          <w:bCs/>
          <w:sz w:val="20"/>
          <w:szCs w:val="24"/>
        </w:rPr>
        <w:t>náhodném po</w:t>
      </w:r>
      <w:r>
        <w:rPr>
          <w:rFonts w:ascii="Tahoma" w:hAnsi="Tahoma" w:cs="Tahoma"/>
          <w:bCs/>
          <w:sz w:val="20"/>
          <w:szCs w:val="24"/>
        </w:rPr>
        <w:t>ř</w:t>
      </w:r>
      <w:r w:rsidRPr="008337BE">
        <w:rPr>
          <w:rFonts w:ascii="Tahoma" w:hAnsi="Tahoma" w:cs="Tahoma"/>
          <w:bCs/>
          <w:sz w:val="20"/>
          <w:szCs w:val="24"/>
        </w:rPr>
        <w:t xml:space="preserve">adí, po </w:t>
      </w:r>
      <w:r>
        <w:rPr>
          <w:rFonts w:ascii="Tahoma" w:hAnsi="Tahoma" w:cs="Tahoma"/>
          <w:bCs/>
          <w:sz w:val="20"/>
          <w:szCs w:val="24"/>
        </w:rPr>
        <w:t>ř</w:t>
      </w:r>
      <w:r w:rsidRPr="008337BE">
        <w:rPr>
          <w:rFonts w:ascii="Tahoma" w:hAnsi="Tahoma" w:cs="Tahoma"/>
          <w:bCs/>
          <w:sz w:val="20"/>
          <w:szCs w:val="24"/>
        </w:rPr>
        <w:t>ádcích, paraleln</w:t>
      </w:r>
      <w:r>
        <w:rPr>
          <w:rFonts w:ascii="Tahoma" w:hAnsi="Tahoma" w:cs="Tahoma"/>
          <w:bCs/>
          <w:sz w:val="20"/>
          <w:szCs w:val="24"/>
        </w:rPr>
        <w:t>ě</w:t>
      </w:r>
      <w:r w:rsidRPr="008337BE">
        <w:rPr>
          <w:rFonts w:ascii="Tahoma" w:hAnsi="Tahoma" w:cs="Tahoma"/>
          <w:bCs/>
          <w:sz w:val="20"/>
          <w:szCs w:val="24"/>
        </w:rPr>
        <w:t>.</w:t>
      </w:r>
    </w:p>
    <w:p w:rsidR="008337BE" w:rsidRPr="008337BE" w:rsidRDefault="008337BE" w:rsidP="008337BE">
      <w:pPr>
        <w:spacing w:after="0"/>
        <w:rPr>
          <w:rFonts w:ascii="Tahoma" w:hAnsi="Tahoma" w:cs="Tahoma"/>
          <w:bCs/>
          <w:sz w:val="20"/>
          <w:szCs w:val="24"/>
        </w:rPr>
      </w:pPr>
      <w:r w:rsidRPr="008337BE">
        <w:rPr>
          <w:rFonts w:ascii="Tahoma" w:hAnsi="Tahoma" w:cs="Tahoma"/>
          <w:bCs/>
          <w:sz w:val="20"/>
          <w:szCs w:val="24"/>
        </w:rPr>
        <w:t>Speciáln</w:t>
      </w:r>
      <w:r>
        <w:rPr>
          <w:rFonts w:ascii="Tahoma" w:hAnsi="Tahoma" w:cs="Tahoma"/>
          <w:bCs/>
          <w:sz w:val="20"/>
          <w:szCs w:val="24"/>
        </w:rPr>
        <w:t>ě</w:t>
      </w:r>
      <w:r w:rsidRPr="008337BE">
        <w:rPr>
          <w:rFonts w:ascii="Tahoma" w:hAnsi="Tahoma" w:cs="Tahoma"/>
          <w:bCs/>
          <w:sz w:val="20"/>
          <w:szCs w:val="24"/>
        </w:rPr>
        <w:t>jší p</w:t>
      </w:r>
      <w:r>
        <w:rPr>
          <w:rFonts w:ascii="Tahoma" w:hAnsi="Tahoma" w:cs="Tahoma"/>
          <w:bCs/>
          <w:sz w:val="20"/>
          <w:szCs w:val="24"/>
        </w:rPr>
        <w:t>ř</w:t>
      </w:r>
      <w:r w:rsidRPr="008337BE">
        <w:rPr>
          <w:rFonts w:ascii="Tahoma" w:hAnsi="Tahoma" w:cs="Tahoma"/>
          <w:bCs/>
          <w:sz w:val="20"/>
          <w:szCs w:val="24"/>
        </w:rPr>
        <w:t>ípad, kdy je vhodn</w:t>
      </w:r>
      <w:r>
        <w:rPr>
          <w:rFonts w:ascii="Tahoma" w:hAnsi="Tahoma" w:cs="Tahoma"/>
          <w:bCs/>
          <w:sz w:val="20"/>
          <w:szCs w:val="24"/>
        </w:rPr>
        <w:t>ě</w:t>
      </w:r>
      <w:r w:rsidRPr="008337BE">
        <w:rPr>
          <w:rFonts w:ascii="Tahoma" w:hAnsi="Tahoma" w:cs="Tahoma"/>
          <w:bCs/>
          <w:sz w:val="20"/>
          <w:szCs w:val="24"/>
        </w:rPr>
        <w:t xml:space="preserve"> p</w:t>
      </w:r>
      <w:r>
        <w:rPr>
          <w:rFonts w:ascii="Tahoma" w:hAnsi="Tahoma" w:cs="Tahoma"/>
          <w:bCs/>
          <w:sz w:val="20"/>
          <w:szCs w:val="24"/>
        </w:rPr>
        <w:t>ř</w:t>
      </w:r>
      <w:r w:rsidRPr="008337BE">
        <w:rPr>
          <w:rFonts w:ascii="Tahoma" w:hAnsi="Tahoma" w:cs="Tahoma"/>
          <w:bCs/>
          <w:sz w:val="20"/>
          <w:szCs w:val="24"/>
        </w:rPr>
        <w:t>edepsáno po</w:t>
      </w:r>
      <w:r>
        <w:rPr>
          <w:rFonts w:ascii="Tahoma" w:hAnsi="Tahoma" w:cs="Tahoma"/>
          <w:bCs/>
          <w:sz w:val="20"/>
          <w:szCs w:val="24"/>
        </w:rPr>
        <w:t>ř</w:t>
      </w:r>
      <w:r w:rsidRPr="008337BE">
        <w:rPr>
          <w:rFonts w:ascii="Tahoma" w:hAnsi="Tahoma" w:cs="Tahoma"/>
          <w:bCs/>
          <w:sz w:val="20"/>
          <w:szCs w:val="24"/>
        </w:rPr>
        <w:t>adí operací v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8337BE">
        <w:rPr>
          <w:rFonts w:ascii="Tahoma" w:hAnsi="Tahoma" w:cs="Tahoma"/>
          <w:bCs/>
          <w:sz w:val="20"/>
          <w:szCs w:val="24"/>
        </w:rPr>
        <w:t>obrazu, p</w:t>
      </w:r>
      <w:r>
        <w:rPr>
          <w:rFonts w:ascii="Tahoma" w:hAnsi="Tahoma" w:cs="Tahoma"/>
          <w:bCs/>
          <w:sz w:val="20"/>
          <w:szCs w:val="24"/>
        </w:rPr>
        <w:t>ř</w:t>
      </w:r>
      <w:r w:rsidRPr="008337BE">
        <w:rPr>
          <w:rFonts w:ascii="Tahoma" w:hAnsi="Tahoma" w:cs="Tahoma"/>
          <w:bCs/>
          <w:sz w:val="20"/>
          <w:szCs w:val="24"/>
        </w:rPr>
        <w:t>ináší zrychlení výpo</w:t>
      </w:r>
      <w:r>
        <w:rPr>
          <w:rFonts w:ascii="Tahoma" w:hAnsi="Tahoma" w:cs="Tahoma"/>
          <w:bCs/>
          <w:sz w:val="20"/>
          <w:szCs w:val="24"/>
        </w:rPr>
        <w:t>č</w:t>
      </w:r>
      <w:r w:rsidRPr="008337BE">
        <w:rPr>
          <w:rFonts w:ascii="Tahoma" w:hAnsi="Tahoma" w:cs="Tahoma"/>
          <w:bCs/>
          <w:sz w:val="20"/>
          <w:szCs w:val="24"/>
        </w:rPr>
        <w:t>tu. Výsledek operace totiž bude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8337BE">
        <w:rPr>
          <w:rFonts w:ascii="Tahoma" w:hAnsi="Tahoma" w:cs="Tahoma"/>
          <w:bCs/>
          <w:sz w:val="20"/>
          <w:szCs w:val="24"/>
        </w:rPr>
        <w:t>záviset nejen na vstupním obraze a transformaci, ale na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8337BE">
        <w:rPr>
          <w:rFonts w:ascii="Tahoma" w:hAnsi="Tahoma" w:cs="Tahoma"/>
          <w:bCs/>
          <w:sz w:val="20"/>
          <w:szCs w:val="24"/>
        </w:rPr>
        <w:t>p</w:t>
      </w:r>
      <w:r>
        <w:rPr>
          <w:rFonts w:ascii="Tahoma" w:hAnsi="Tahoma" w:cs="Tahoma"/>
          <w:bCs/>
          <w:sz w:val="20"/>
          <w:szCs w:val="24"/>
        </w:rPr>
        <w:t>ř</w:t>
      </w:r>
      <w:r w:rsidRPr="008337BE">
        <w:rPr>
          <w:rFonts w:ascii="Tahoma" w:hAnsi="Tahoma" w:cs="Tahoma"/>
          <w:bCs/>
          <w:sz w:val="20"/>
          <w:szCs w:val="24"/>
        </w:rPr>
        <w:t>edchozích výsledcích.</w:t>
      </w:r>
    </w:p>
    <w:p w:rsidR="008337BE" w:rsidRPr="008337BE" w:rsidRDefault="008337BE" w:rsidP="008337BE">
      <w:pPr>
        <w:spacing w:after="0"/>
        <w:rPr>
          <w:rFonts w:ascii="Tahoma" w:hAnsi="Tahoma" w:cs="Tahoma"/>
          <w:bCs/>
          <w:sz w:val="20"/>
          <w:szCs w:val="24"/>
        </w:rPr>
      </w:pPr>
      <w:r w:rsidRPr="008337BE">
        <w:rPr>
          <w:rFonts w:ascii="Tahoma" w:hAnsi="Tahoma" w:cs="Tahoma"/>
          <w:bCs/>
          <w:sz w:val="20"/>
          <w:szCs w:val="24"/>
        </w:rPr>
        <w:t>Tím se m</w:t>
      </w:r>
      <w:r>
        <w:rPr>
          <w:rFonts w:ascii="Tahoma" w:hAnsi="Tahoma" w:cs="Tahoma"/>
          <w:bCs/>
          <w:sz w:val="20"/>
          <w:szCs w:val="24"/>
        </w:rPr>
        <w:t>ů</w:t>
      </w:r>
      <w:r w:rsidRPr="008337BE">
        <w:rPr>
          <w:rFonts w:ascii="Tahoma" w:hAnsi="Tahoma" w:cs="Tahoma"/>
          <w:bCs/>
          <w:sz w:val="20"/>
          <w:szCs w:val="24"/>
        </w:rPr>
        <w:t>že p</w:t>
      </w:r>
      <w:r>
        <w:rPr>
          <w:rFonts w:ascii="Tahoma" w:hAnsi="Tahoma" w:cs="Tahoma"/>
          <w:bCs/>
          <w:sz w:val="20"/>
          <w:szCs w:val="24"/>
        </w:rPr>
        <w:t>ř</w:t>
      </w:r>
      <w:r w:rsidRPr="008337BE">
        <w:rPr>
          <w:rFonts w:ascii="Tahoma" w:hAnsi="Tahoma" w:cs="Tahoma"/>
          <w:bCs/>
          <w:sz w:val="20"/>
          <w:szCs w:val="24"/>
        </w:rPr>
        <w:t>i výpo</w:t>
      </w:r>
      <w:r>
        <w:rPr>
          <w:rFonts w:ascii="Tahoma" w:hAnsi="Tahoma" w:cs="Tahoma"/>
          <w:bCs/>
          <w:sz w:val="20"/>
          <w:szCs w:val="24"/>
        </w:rPr>
        <w:t>č</w:t>
      </w:r>
      <w:r w:rsidRPr="008337BE">
        <w:rPr>
          <w:rFonts w:ascii="Tahoma" w:hAnsi="Tahoma" w:cs="Tahoma"/>
          <w:bCs/>
          <w:sz w:val="20"/>
          <w:szCs w:val="24"/>
        </w:rPr>
        <w:t>tu akumulovat pot</w:t>
      </w:r>
      <w:r>
        <w:rPr>
          <w:rFonts w:ascii="Tahoma" w:hAnsi="Tahoma" w:cs="Tahoma"/>
          <w:bCs/>
          <w:sz w:val="20"/>
          <w:szCs w:val="24"/>
        </w:rPr>
        <w:t>ř</w:t>
      </w:r>
      <w:r w:rsidRPr="008337BE">
        <w:rPr>
          <w:rFonts w:ascii="Tahoma" w:hAnsi="Tahoma" w:cs="Tahoma"/>
          <w:bCs/>
          <w:sz w:val="20"/>
          <w:szCs w:val="24"/>
        </w:rPr>
        <w:t>ebná globální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8337BE">
        <w:rPr>
          <w:rFonts w:ascii="Tahoma" w:hAnsi="Tahoma" w:cs="Tahoma"/>
          <w:bCs/>
          <w:sz w:val="20"/>
          <w:szCs w:val="24"/>
        </w:rPr>
        <w:t>informace, a tak lze algoritmy výpo</w:t>
      </w:r>
      <w:r>
        <w:rPr>
          <w:rFonts w:ascii="Tahoma" w:hAnsi="Tahoma" w:cs="Tahoma"/>
          <w:bCs/>
          <w:sz w:val="20"/>
          <w:szCs w:val="24"/>
        </w:rPr>
        <w:t>č</w:t>
      </w:r>
      <w:r w:rsidRPr="008337BE">
        <w:rPr>
          <w:rFonts w:ascii="Tahoma" w:hAnsi="Tahoma" w:cs="Tahoma"/>
          <w:bCs/>
          <w:sz w:val="20"/>
          <w:szCs w:val="24"/>
        </w:rPr>
        <w:t>etn</w:t>
      </w:r>
      <w:r>
        <w:rPr>
          <w:rFonts w:ascii="Tahoma" w:hAnsi="Tahoma" w:cs="Tahoma"/>
          <w:bCs/>
          <w:sz w:val="20"/>
          <w:szCs w:val="24"/>
        </w:rPr>
        <w:t>ě</w:t>
      </w:r>
      <w:r w:rsidRPr="008337BE">
        <w:rPr>
          <w:rFonts w:ascii="Tahoma" w:hAnsi="Tahoma" w:cs="Tahoma"/>
          <w:bCs/>
          <w:sz w:val="20"/>
          <w:szCs w:val="24"/>
        </w:rPr>
        <w:t xml:space="preserve"> zjednodušit.</w:t>
      </w:r>
    </w:p>
    <w:p w:rsidR="008337BE" w:rsidRPr="00BB29E3" w:rsidRDefault="008337BE" w:rsidP="008337BE">
      <w:pPr>
        <w:spacing w:after="0"/>
        <w:rPr>
          <w:rFonts w:ascii="Tahoma" w:hAnsi="Tahoma" w:cs="Tahoma"/>
          <w:bCs/>
          <w:sz w:val="20"/>
          <w:szCs w:val="24"/>
        </w:rPr>
      </w:pPr>
      <w:r w:rsidRPr="008337BE">
        <w:rPr>
          <w:rFonts w:ascii="Tahoma" w:hAnsi="Tahoma" w:cs="Tahoma"/>
          <w:b/>
          <w:bCs/>
          <w:sz w:val="20"/>
          <w:szCs w:val="24"/>
        </w:rPr>
        <w:t>Vzdálenostní transformace</w:t>
      </w:r>
      <w:r w:rsidRPr="008337BE">
        <w:rPr>
          <w:rFonts w:ascii="Tahoma" w:hAnsi="Tahoma" w:cs="Tahoma"/>
          <w:bCs/>
          <w:sz w:val="20"/>
          <w:szCs w:val="24"/>
        </w:rPr>
        <w:t xml:space="preserve"> a algoritmus jejího výpo</w:t>
      </w:r>
      <w:r>
        <w:rPr>
          <w:rFonts w:ascii="Tahoma" w:hAnsi="Tahoma" w:cs="Tahoma"/>
          <w:bCs/>
          <w:sz w:val="20"/>
          <w:szCs w:val="24"/>
        </w:rPr>
        <w:t>č</w:t>
      </w:r>
      <w:r w:rsidRPr="008337BE">
        <w:rPr>
          <w:rFonts w:ascii="Tahoma" w:hAnsi="Tahoma" w:cs="Tahoma"/>
          <w:bCs/>
          <w:sz w:val="20"/>
          <w:szCs w:val="24"/>
        </w:rPr>
        <w:t>tu je</w:t>
      </w:r>
      <w:r>
        <w:rPr>
          <w:rFonts w:ascii="Tahoma" w:hAnsi="Tahoma" w:cs="Tahoma"/>
          <w:bCs/>
          <w:sz w:val="20"/>
          <w:szCs w:val="24"/>
        </w:rPr>
        <w:t xml:space="preserve"> </w:t>
      </w:r>
      <w:r w:rsidRPr="008337BE">
        <w:rPr>
          <w:rFonts w:ascii="Tahoma" w:hAnsi="Tahoma" w:cs="Tahoma"/>
          <w:bCs/>
          <w:sz w:val="20"/>
          <w:szCs w:val="24"/>
        </w:rPr>
        <w:t>jedním d</w:t>
      </w:r>
      <w:r>
        <w:rPr>
          <w:rFonts w:ascii="Tahoma" w:hAnsi="Tahoma" w:cs="Tahoma"/>
          <w:bCs/>
          <w:sz w:val="20"/>
          <w:szCs w:val="24"/>
        </w:rPr>
        <w:t>ů</w:t>
      </w:r>
      <w:r w:rsidRPr="008337BE">
        <w:rPr>
          <w:rFonts w:ascii="Tahoma" w:hAnsi="Tahoma" w:cs="Tahoma"/>
          <w:bCs/>
          <w:sz w:val="20"/>
          <w:szCs w:val="24"/>
        </w:rPr>
        <w:t>ležitým p</w:t>
      </w:r>
      <w:r>
        <w:rPr>
          <w:rFonts w:ascii="Tahoma" w:hAnsi="Tahoma" w:cs="Tahoma"/>
          <w:bCs/>
          <w:sz w:val="20"/>
          <w:szCs w:val="24"/>
        </w:rPr>
        <w:t>ř</w:t>
      </w:r>
      <w:r w:rsidRPr="008337BE">
        <w:rPr>
          <w:rFonts w:ascii="Tahoma" w:hAnsi="Tahoma" w:cs="Tahoma"/>
          <w:bCs/>
          <w:sz w:val="20"/>
          <w:szCs w:val="24"/>
        </w:rPr>
        <w:t>íkladem tohoto p</w:t>
      </w:r>
      <w:r>
        <w:rPr>
          <w:rFonts w:ascii="Tahoma" w:hAnsi="Tahoma" w:cs="Tahoma"/>
          <w:bCs/>
          <w:sz w:val="20"/>
          <w:szCs w:val="24"/>
        </w:rPr>
        <w:t>ř</w:t>
      </w:r>
      <w:r w:rsidRPr="008337BE">
        <w:rPr>
          <w:rFonts w:ascii="Tahoma" w:hAnsi="Tahoma" w:cs="Tahoma"/>
          <w:bCs/>
          <w:sz w:val="20"/>
          <w:szCs w:val="24"/>
        </w:rPr>
        <w:t>ístupu.</w:t>
      </w:r>
    </w:p>
    <w:p w:rsidR="008337BE" w:rsidRDefault="008337BE" w:rsidP="00857864">
      <w:pPr>
        <w:spacing w:after="0"/>
        <w:rPr>
          <w:rFonts w:ascii="Tahoma" w:hAnsi="Tahoma" w:cs="Tahoma"/>
          <w:sz w:val="20"/>
          <w:szCs w:val="24"/>
        </w:rPr>
      </w:pPr>
    </w:p>
    <w:p w:rsidR="008337BE" w:rsidRDefault="008337BE" w:rsidP="00857864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8337BE">
        <w:rPr>
          <w:rFonts w:ascii="Tahoma" w:hAnsi="Tahoma" w:cs="Tahoma"/>
          <w:b/>
          <w:bCs/>
          <w:sz w:val="20"/>
          <w:szCs w:val="24"/>
        </w:rPr>
        <w:t>VZDÁLENOSTNÍ TRANSFORMACE</w:t>
      </w:r>
    </w:p>
    <w:p w:rsidR="008337BE" w:rsidRDefault="008337BE" w:rsidP="008337BE">
      <w:pPr>
        <w:spacing w:after="0"/>
        <w:jc w:val="center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4223341" cy="2583051"/>
            <wp:effectExtent l="19050" t="0" r="5759" b="0"/>
            <wp:docPr id="1226" name="obrázek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53" cy="258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BA" w:rsidRDefault="00716CBA" w:rsidP="008337BE">
      <w:pPr>
        <w:spacing w:after="0"/>
        <w:jc w:val="center"/>
        <w:rPr>
          <w:rFonts w:ascii="Tahoma" w:hAnsi="Tahoma" w:cs="Tahoma"/>
          <w:sz w:val="20"/>
          <w:szCs w:val="24"/>
        </w:rPr>
      </w:pPr>
    </w:p>
    <w:p w:rsidR="00716CBA" w:rsidRDefault="00716CBA" w:rsidP="00716CBA">
      <w:pPr>
        <w:spacing w:after="0"/>
        <w:rPr>
          <w:rFonts w:ascii="Tahoma" w:hAnsi="Tahoma" w:cs="Tahoma"/>
          <w:b/>
          <w:bCs/>
          <w:sz w:val="20"/>
          <w:szCs w:val="24"/>
        </w:rPr>
      </w:pPr>
      <w:r w:rsidRPr="00716CBA">
        <w:rPr>
          <w:rFonts w:ascii="Tahoma" w:hAnsi="Tahoma" w:cs="Tahoma"/>
          <w:b/>
          <w:bCs/>
          <w:sz w:val="20"/>
          <w:szCs w:val="24"/>
        </w:rPr>
        <w:t>VZDÁLENOSTNÍ TX A METRIKY</w:t>
      </w:r>
    </w:p>
    <w:p w:rsidR="00716CBA" w:rsidRPr="00716CBA" w:rsidRDefault="00716CBA" w:rsidP="00716CBA">
      <w:pPr>
        <w:spacing w:after="0"/>
        <w:rPr>
          <w:rFonts w:ascii="Tahoma" w:hAnsi="Tahoma" w:cs="Tahoma"/>
          <w:b/>
          <w:bCs/>
          <w:sz w:val="20"/>
          <w:szCs w:val="24"/>
        </w:rPr>
      </w:pPr>
    </w:p>
    <w:p w:rsidR="00D314F0" w:rsidRDefault="008337BE" w:rsidP="008337BE">
      <w:pPr>
        <w:spacing w:after="0"/>
        <w:jc w:val="center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5307862" cy="1607907"/>
            <wp:effectExtent l="19050" t="0" r="7088" b="0"/>
            <wp:docPr id="1229" name="obrázek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03" cy="161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7BE" w:rsidRDefault="008337BE" w:rsidP="008337BE">
      <w:pPr>
        <w:spacing w:after="0"/>
        <w:jc w:val="center"/>
        <w:rPr>
          <w:rFonts w:ascii="Tahoma" w:hAnsi="Tahoma" w:cs="Tahoma"/>
          <w:b/>
          <w:sz w:val="20"/>
          <w:szCs w:val="24"/>
        </w:rPr>
      </w:pPr>
    </w:p>
    <w:p w:rsidR="008337BE" w:rsidRDefault="008337BE" w:rsidP="008337BE">
      <w:pPr>
        <w:spacing w:after="0"/>
        <w:jc w:val="center"/>
        <w:rPr>
          <w:rFonts w:ascii="Tahoma" w:hAnsi="Tahoma" w:cs="Tahoma"/>
          <w:b/>
          <w:sz w:val="20"/>
          <w:szCs w:val="24"/>
        </w:rPr>
      </w:pPr>
    </w:p>
    <w:p w:rsidR="008337BE" w:rsidRDefault="008337BE" w:rsidP="008337BE">
      <w:pPr>
        <w:spacing w:after="0"/>
        <w:jc w:val="center"/>
        <w:rPr>
          <w:rFonts w:ascii="Tahoma" w:hAnsi="Tahoma" w:cs="Tahoma"/>
          <w:b/>
          <w:sz w:val="20"/>
          <w:szCs w:val="24"/>
        </w:rPr>
      </w:pPr>
    </w:p>
    <w:p w:rsidR="00960354" w:rsidRDefault="00960354" w:rsidP="00D6691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4"/>
        </w:rPr>
      </w:pPr>
    </w:p>
    <w:p w:rsidR="00A53F67" w:rsidRDefault="00960354" w:rsidP="009625F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960354">
        <w:rPr>
          <w:rFonts w:ascii="Tahoma" w:hAnsi="Tahoma" w:cs="Tahoma"/>
          <w:b/>
          <w:sz w:val="20"/>
          <w:szCs w:val="24"/>
        </w:rPr>
        <w:t>Litaratura</w:t>
      </w:r>
      <w:r>
        <w:rPr>
          <w:rFonts w:ascii="Tahoma" w:hAnsi="Tahoma" w:cs="Tahoma"/>
          <w:sz w:val="20"/>
          <w:szCs w:val="24"/>
        </w:rPr>
        <w:t>:</w:t>
      </w:r>
    </w:p>
    <w:p w:rsidR="00960354" w:rsidRPr="009625F3" w:rsidRDefault="00960354" w:rsidP="009625F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4"/>
        </w:rPr>
      </w:pPr>
      <w:r w:rsidRPr="00960354">
        <w:rPr>
          <w:rFonts w:ascii="Tahoma" w:hAnsi="Tahoma" w:cs="Tahoma"/>
          <w:sz w:val="20"/>
          <w:szCs w:val="24"/>
        </w:rPr>
        <w:t>http://suraj.lums.edu.pk/~cs436a02/CannyImplementation.htm</w:t>
      </w:r>
    </w:p>
    <w:sectPr w:rsidR="00960354" w:rsidRPr="009625F3" w:rsidSect="001C4E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96792"/>
    <w:multiLevelType w:val="hybridMultilevel"/>
    <w:tmpl w:val="15BAFC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526A2"/>
    <w:multiLevelType w:val="hybridMultilevel"/>
    <w:tmpl w:val="97367D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C6952"/>
    <w:multiLevelType w:val="hybridMultilevel"/>
    <w:tmpl w:val="3A567C04"/>
    <w:lvl w:ilvl="0" w:tplc="CD3064D2">
      <w:numFmt w:val="bullet"/>
      <w:lvlText w:val="•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2C62FE"/>
    <w:multiLevelType w:val="multilevel"/>
    <w:tmpl w:val="DA80D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7824D1"/>
    <w:multiLevelType w:val="multilevel"/>
    <w:tmpl w:val="4D460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6846E2"/>
    <w:multiLevelType w:val="hybridMultilevel"/>
    <w:tmpl w:val="F7E0D5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5E17ED"/>
    <w:multiLevelType w:val="multilevel"/>
    <w:tmpl w:val="3DA65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2D0E46"/>
    <w:multiLevelType w:val="multilevel"/>
    <w:tmpl w:val="A3D6D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923686"/>
    <w:multiLevelType w:val="multilevel"/>
    <w:tmpl w:val="C2361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A85E59"/>
    <w:multiLevelType w:val="multilevel"/>
    <w:tmpl w:val="C2ACB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8D42ED"/>
    <w:multiLevelType w:val="multilevel"/>
    <w:tmpl w:val="8CDA2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186AA9"/>
    <w:multiLevelType w:val="multilevel"/>
    <w:tmpl w:val="69AED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120877"/>
    <w:multiLevelType w:val="hybridMultilevel"/>
    <w:tmpl w:val="B66C02E6"/>
    <w:lvl w:ilvl="0" w:tplc="CD3064D2">
      <w:numFmt w:val="bullet"/>
      <w:lvlText w:val="•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8"/>
  </w:num>
  <w:num w:numId="8">
    <w:abstractNumId w:val="11"/>
  </w:num>
  <w:num w:numId="9">
    <w:abstractNumId w:val="5"/>
  </w:num>
  <w:num w:numId="10">
    <w:abstractNumId w:val="0"/>
  </w:num>
  <w:num w:numId="11">
    <w:abstractNumId w:val="1"/>
  </w:num>
  <w:num w:numId="12">
    <w:abstractNumId w:val="2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2D0776"/>
    <w:rsid w:val="00005DC9"/>
    <w:rsid w:val="00007EE2"/>
    <w:rsid w:val="00011AC2"/>
    <w:rsid w:val="000155B8"/>
    <w:rsid w:val="00017A97"/>
    <w:rsid w:val="000213DF"/>
    <w:rsid w:val="00023162"/>
    <w:rsid w:val="00026A8F"/>
    <w:rsid w:val="000318F6"/>
    <w:rsid w:val="0003676D"/>
    <w:rsid w:val="0004009D"/>
    <w:rsid w:val="00042F81"/>
    <w:rsid w:val="00044756"/>
    <w:rsid w:val="00060527"/>
    <w:rsid w:val="00062046"/>
    <w:rsid w:val="000649E1"/>
    <w:rsid w:val="00065CA9"/>
    <w:rsid w:val="00070B06"/>
    <w:rsid w:val="000801B9"/>
    <w:rsid w:val="00085F34"/>
    <w:rsid w:val="00090A5C"/>
    <w:rsid w:val="0009118B"/>
    <w:rsid w:val="00092ABC"/>
    <w:rsid w:val="000959BE"/>
    <w:rsid w:val="00097E17"/>
    <w:rsid w:val="000A046F"/>
    <w:rsid w:val="000A2A41"/>
    <w:rsid w:val="000A6C04"/>
    <w:rsid w:val="000A6D14"/>
    <w:rsid w:val="000B3A87"/>
    <w:rsid w:val="000B49B6"/>
    <w:rsid w:val="000D592C"/>
    <w:rsid w:val="000D5D7A"/>
    <w:rsid w:val="000D6B3F"/>
    <w:rsid w:val="000E0B38"/>
    <w:rsid w:val="000E5216"/>
    <w:rsid w:val="000E6E9D"/>
    <w:rsid w:val="000E76FC"/>
    <w:rsid w:val="000F440D"/>
    <w:rsid w:val="000F5FBE"/>
    <w:rsid w:val="000F7271"/>
    <w:rsid w:val="001014AE"/>
    <w:rsid w:val="00101B2B"/>
    <w:rsid w:val="00105CA6"/>
    <w:rsid w:val="00117EC9"/>
    <w:rsid w:val="00120F43"/>
    <w:rsid w:val="00122EF2"/>
    <w:rsid w:val="00123624"/>
    <w:rsid w:val="0012398B"/>
    <w:rsid w:val="00137575"/>
    <w:rsid w:val="001406A6"/>
    <w:rsid w:val="00143C3B"/>
    <w:rsid w:val="001551F6"/>
    <w:rsid w:val="00161405"/>
    <w:rsid w:val="00162CF6"/>
    <w:rsid w:val="001721E5"/>
    <w:rsid w:val="001759DB"/>
    <w:rsid w:val="0017673D"/>
    <w:rsid w:val="001848CE"/>
    <w:rsid w:val="00195C9A"/>
    <w:rsid w:val="001A12F9"/>
    <w:rsid w:val="001B2349"/>
    <w:rsid w:val="001B5D79"/>
    <w:rsid w:val="001C0469"/>
    <w:rsid w:val="001C4EC7"/>
    <w:rsid w:val="001C5461"/>
    <w:rsid w:val="001D6151"/>
    <w:rsid w:val="001D65F1"/>
    <w:rsid w:val="001E1F7F"/>
    <w:rsid w:val="001E30ED"/>
    <w:rsid w:val="001E33CD"/>
    <w:rsid w:val="001F6654"/>
    <w:rsid w:val="002060BE"/>
    <w:rsid w:val="00211D31"/>
    <w:rsid w:val="00213750"/>
    <w:rsid w:val="002138BE"/>
    <w:rsid w:val="00223130"/>
    <w:rsid w:val="002247B4"/>
    <w:rsid w:val="00227BC3"/>
    <w:rsid w:val="00236A9C"/>
    <w:rsid w:val="0024010A"/>
    <w:rsid w:val="00243480"/>
    <w:rsid w:val="002436C9"/>
    <w:rsid w:val="002452E1"/>
    <w:rsid w:val="0025596D"/>
    <w:rsid w:val="00256DA6"/>
    <w:rsid w:val="00257B34"/>
    <w:rsid w:val="00260BFD"/>
    <w:rsid w:val="00262F66"/>
    <w:rsid w:val="0026474F"/>
    <w:rsid w:val="00264FA1"/>
    <w:rsid w:val="00265E8B"/>
    <w:rsid w:val="002666F3"/>
    <w:rsid w:val="00267008"/>
    <w:rsid w:val="00267456"/>
    <w:rsid w:val="00267CDB"/>
    <w:rsid w:val="00274633"/>
    <w:rsid w:val="0028673A"/>
    <w:rsid w:val="00290BB3"/>
    <w:rsid w:val="00291A8D"/>
    <w:rsid w:val="00295F8E"/>
    <w:rsid w:val="00297082"/>
    <w:rsid w:val="002B3165"/>
    <w:rsid w:val="002B3405"/>
    <w:rsid w:val="002B42DB"/>
    <w:rsid w:val="002C15A3"/>
    <w:rsid w:val="002C2FB1"/>
    <w:rsid w:val="002D0776"/>
    <w:rsid w:val="002D51F9"/>
    <w:rsid w:val="002E3961"/>
    <w:rsid w:val="002E4420"/>
    <w:rsid w:val="002E4E95"/>
    <w:rsid w:val="002E6FBE"/>
    <w:rsid w:val="002F0A74"/>
    <w:rsid w:val="002F0DFA"/>
    <w:rsid w:val="002F3C5A"/>
    <w:rsid w:val="002F596A"/>
    <w:rsid w:val="002F6CA2"/>
    <w:rsid w:val="00305C4D"/>
    <w:rsid w:val="00310741"/>
    <w:rsid w:val="00316928"/>
    <w:rsid w:val="003200D0"/>
    <w:rsid w:val="0032114D"/>
    <w:rsid w:val="003228CA"/>
    <w:rsid w:val="003264B6"/>
    <w:rsid w:val="0032682B"/>
    <w:rsid w:val="00331442"/>
    <w:rsid w:val="003412F9"/>
    <w:rsid w:val="003509A0"/>
    <w:rsid w:val="00351D81"/>
    <w:rsid w:val="00355C98"/>
    <w:rsid w:val="00361E3C"/>
    <w:rsid w:val="00362FBA"/>
    <w:rsid w:val="00364D43"/>
    <w:rsid w:val="00370770"/>
    <w:rsid w:val="0037395A"/>
    <w:rsid w:val="00373AF0"/>
    <w:rsid w:val="00375CC8"/>
    <w:rsid w:val="00380A77"/>
    <w:rsid w:val="0038253F"/>
    <w:rsid w:val="0038761F"/>
    <w:rsid w:val="0039203D"/>
    <w:rsid w:val="00394416"/>
    <w:rsid w:val="003A08AE"/>
    <w:rsid w:val="003A7615"/>
    <w:rsid w:val="003C0D24"/>
    <w:rsid w:val="003C224A"/>
    <w:rsid w:val="003D226A"/>
    <w:rsid w:val="003D2C18"/>
    <w:rsid w:val="003E1775"/>
    <w:rsid w:val="003E1DA2"/>
    <w:rsid w:val="003E58E8"/>
    <w:rsid w:val="003F2512"/>
    <w:rsid w:val="003F28CB"/>
    <w:rsid w:val="003F3F00"/>
    <w:rsid w:val="003F46E9"/>
    <w:rsid w:val="003F5D5A"/>
    <w:rsid w:val="0040331F"/>
    <w:rsid w:val="00404EE9"/>
    <w:rsid w:val="00407482"/>
    <w:rsid w:val="004108AC"/>
    <w:rsid w:val="00412035"/>
    <w:rsid w:val="004131CA"/>
    <w:rsid w:val="00415532"/>
    <w:rsid w:val="00421C51"/>
    <w:rsid w:val="00422447"/>
    <w:rsid w:val="004271F0"/>
    <w:rsid w:val="00432DDE"/>
    <w:rsid w:val="0043414A"/>
    <w:rsid w:val="00434281"/>
    <w:rsid w:val="00437CB6"/>
    <w:rsid w:val="00437D99"/>
    <w:rsid w:val="004420C2"/>
    <w:rsid w:val="00461A98"/>
    <w:rsid w:val="00463C30"/>
    <w:rsid w:val="004825A0"/>
    <w:rsid w:val="00487A99"/>
    <w:rsid w:val="00491672"/>
    <w:rsid w:val="004955C8"/>
    <w:rsid w:val="004A0057"/>
    <w:rsid w:val="004A6B19"/>
    <w:rsid w:val="004B5758"/>
    <w:rsid w:val="004C14EF"/>
    <w:rsid w:val="004C2EA5"/>
    <w:rsid w:val="004C36A7"/>
    <w:rsid w:val="004C4607"/>
    <w:rsid w:val="004C69C9"/>
    <w:rsid w:val="004D363B"/>
    <w:rsid w:val="004D6762"/>
    <w:rsid w:val="004E1AA1"/>
    <w:rsid w:val="004E3793"/>
    <w:rsid w:val="004E6B5B"/>
    <w:rsid w:val="004F766A"/>
    <w:rsid w:val="00513305"/>
    <w:rsid w:val="005134BC"/>
    <w:rsid w:val="00521CCD"/>
    <w:rsid w:val="00535AF3"/>
    <w:rsid w:val="00540BB9"/>
    <w:rsid w:val="00546327"/>
    <w:rsid w:val="005531D2"/>
    <w:rsid w:val="00566887"/>
    <w:rsid w:val="00572E57"/>
    <w:rsid w:val="005777D3"/>
    <w:rsid w:val="00582043"/>
    <w:rsid w:val="00584AF8"/>
    <w:rsid w:val="0058740E"/>
    <w:rsid w:val="0059203A"/>
    <w:rsid w:val="0059449F"/>
    <w:rsid w:val="0059755C"/>
    <w:rsid w:val="00597E57"/>
    <w:rsid w:val="005A6B4A"/>
    <w:rsid w:val="005B120A"/>
    <w:rsid w:val="005B70D8"/>
    <w:rsid w:val="005C2299"/>
    <w:rsid w:val="005C3797"/>
    <w:rsid w:val="005C4CB3"/>
    <w:rsid w:val="005C5447"/>
    <w:rsid w:val="005C5C30"/>
    <w:rsid w:val="005C6EED"/>
    <w:rsid w:val="005D3A35"/>
    <w:rsid w:val="005D6DA5"/>
    <w:rsid w:val="005D6FA2"/>
    <w:rsid w:val="00606B3D"/>
    <w:rsid w:val="00620F9D"/>
    <w:rsid w:val="00621062"/>
    <w:rsid w:val="006243EA"/>
    <w:rsid w:val="00624E68"/>
    <w:rsid w:val="006303A9"/>
    <w:rsid w:val="00631A80"/>
    <w:rsid w:val="00637E86"/>
    <w:rsid w:val="006409C6"/>
    <w:rsid w:val="006430ED"/>
    <w:rsid w:val="00647D35"/>
    <w:rsid w:val="00647D8F"/>
    <w:rsid w:val="00652D72"/>
    <w:rsid w:val="00674B50"/>
    <w:rsid w:val="00682FAC"/>
    <w:rsid w:val="006926C9"/>
    <w:rsid w:val="006A4342"/>
    <w:rsid w:val="006B76BE"/>
    <w:rsid w:val="006D292A"/>
    <w:rsid w:val="006D2D31"/>
    <w:rsid w:val="006E253B"/>
    <w:rsid w:val="006E42A7"/>
    <w:rsid w:val="006E4831"/>
    <w:rsid w:val="006F4333"/>
    <w:rsid w:val="0070099B"/>
    <w:rsid w:val="007035A3"/>
    <w:rsid w:val="00703FBE"/>
    <w:rsid w:val="00707E2C"/>
    <w:rsid w:val="0071110D"/>
    <w:rsid w:val="00714E84"/>
    <w:rsid w:val="00716CBA"/>
    <w:rsid w:val="00717EC4"/>
    <w:rsid w:val="00723E7A"/>
    <w:rsid w:val="0073119F"/>
    <w:rsid w:val="00732690"/>
    <w:rsid w:val="00734F84"/>
    <w:rsid w:val="00735129"/>
    <w:rsid w:val="00737726"/>
    <w:rsid w:val="00737F83"/>
    <w:rsid w:val="0075538D"/>
    <w:rsid w:val="00763938"/>
    <w:rsid w:val="0077340C"/>
    <w:rsid w:val="00773501"/>
    <w:rsid w:val="00781CE0"/>
    <w:rsid w:val="00792FC3"/>
    <w:rsid w:val="00793B65"/>
    <w:rsid w:val="00794504"/>
    <w:rsid w:val="00795D61"/>
    <w:rsid w:val="00795E41"/>
    <w:rsid w:val="007A0196"/>
    <w:rsid w:val="007A4A66"/>
    <w:rsid w:val="007A6E22"/>
    <w:rsid w:val="007C3239"/>
    <w:rsid w:val="007C6010"/>
    <w:rsid w:val="007C6330"/>
    <w:rsid w:val="007D267E"/>
    <w:rsid w:val="007D6481"/>
    <w:rsid w:val="007E1388"/>
    <w:rsid w:val="007E346B"/>
    <w:rsid w:val="007F0439"/>
    <w:rsid w:val="007F312A"/>
    <w:rsid w:val="007F40A3"/>
    <w:rsid w:val="007F6151"/>
    <w:rsid w:val="008036F3"/>
    <w:rsid w:val="008105C3"/>
    <w:rsid w:val="008306A6"/>
    <w:rsid w:val="008337BE"/>
    <w:rsid w:val="00834E3B"/>
    <w:rsid w:val="00836C21"/>
    <w:rsid w:val="008379F7"/>
    <w:rsid w:val="008476D8"/>
    <w:rsid w:val="00850956"/>
    <w:rsid w:val="00853CEF"/>
    <w:rsid w:val="00857864"/>
    <w:rsid w:val="00860944"/>
    <w:rsid w:val="00861878"/>
    <w:rsid w:val="00863B93"/>
    <w:rsid w:val="0087030E"/>
    <w:rsid w:val="00875356"/>
    <w:rsid w:val="00875C66"/>
    <w:rsid w:val="00880D7B"/>
    <w:rsid w:val="008818DB"/>
    <w:rsid w:val="008834D2"/>
    <w:rsid w:val="00885655"/>
    <w:rsid w:val="008920C3"/>
    <w:rsid w:val="008967A1"/>
    <w:rsid w:val="008A1A70"/>
    <w:rsid w:val="008B479C"/>
    <w:rsid w:val="008B60E0"/>
    <w:rsid w:val="008C0FE4"/>
    <w:rsid w:val="008C24DC"/>
    <w:rsid w:val="008C3792"/>
    <w:rsid w:val="008C77B8"/>
    <w:rsid w:val="008D4960"/>
    <w:rsid w:val="008D5436"/>
    <w:rsid w:val="008E7EC8"/>
    <w:rsid w:val="009006AC"/>
    <w:rsid w:val="009164C6"/>
    <w:rsid w:val="009215FD"/>
    <w:rsid w:val="009243BC"/>
    <w:rsid w:val="00925758"/>
    <w:rsid w:val="009261FD"/>
    <w:rsid w:val="009334FB"/>
    <w:rsid w:val="00941F7D"/>
    <w:rsid w:val="00944D4E"/>
    <w:rsid w:val="009457E5"/>
    <w:rsid w:val="00946075"/>
    <w:rsid w:val="00950127"/>
    <w:rsid w:val="0095658E"/>
    <w:rsid w:val="009576B9"/>
    <w:rsid w:val="00957D03"/>
    <w:rsid w:val="00960354"/>
    <w:rsid w:val="009625F3"/>
    <w:rsid w:val="00981157"/>
    <w:rsid w:val="009825C0"/>
    <w:rsid w:val="00995197"/>
    <w:rsid w:val="00997100"/>
    <w:rsid w:val="00997C5D"/>
    <w:rsid w:val="009B4B74"/>
    <w:rsid w:val="009B704D"/>
    <w:rsid w:val="009C2299"/>
    <w:rsid w:val="009C24E2"/>
    <w:rsid w:val="009C66E7"/>
    <w:rsid w:val="009D4079"/>
    <w:rsid w:val="009D6062"/>
    <w:rsid w:val="009E4A34"/>
    <w:rsid w:val="00A15BBB"/>
    <w:rsid w:val="00A16C8C"/>
    <w:rsid w:val="00A23620"/>
    <w:rsid w:val="00A241F2"/>
    <w:rsid w:val="00A3001F"/>
    <w:rsid w:val="00A33A27"/>
    <w:rsid w:val="00A353DE"/>
    <w:rsid w:val="00A359F6"/>
    <w:rsid w:val="00A35B3C"/>
    <w:rsid w:val="00A36630"/>
    <w:rsid w:val="00A443A2"/>
    <w:rsid w:val="00A47B75"/>
    <w:rsid w:val="00A53F67"/>
    <w:rsid w:val="00A54122"/>
    <w:rsid w:val="00A54B68"/>
    <w:rsid w:val="00A612DB"/>
    <w:rsid w:val="00A63237"/>
    <w:rsid w:val="00A63A70"/>
    <w:rsid w:val="00A668A6"/>
    <w:rsid w:val="00A6796A"/>
    <w:rsid w:val="00A75351"/>
    <w:rsid w:val="00A87210"/>
    <w:rsid w:val="00A91BB0"/>
    <w:rsid w:val="00A96254"/>
    <w:rsid w:val="00AB25E0"/>
    <w:rsid w:val="00AB5324"/>
    <w:rsid w:val="00AB7CE1"/>
    <w:rsid w:val="00AB7E76"/>
    <w:rsid w:val="00AC7063"/>
    <w:rsid w:val="00AE2301"/>
    <w:rsid w:val="00AF574E"/>
    <w:rsid w:val="00B025A3"/>
    <w:rsid w:val="00B046F3"/>
    <w:rsid w:val="00B05323"/>
    <w:rsid w:val="00B05F1C"/>
    <w:rsid w:val="00B125EF"/>
    <w:rsid w:val="00B20938"/>
    <w:rsid w:val="00B22698"/>
    <w:rsid w:val="00B26213"/>
    <w:rsid w:val="00B305D2"/>
    <w:rsid w:val="00B4473B"/>
    <w:rsid w:val="00B45D22"/>
    <w:rsid w:val="00B50002"/>
    <w:rsid w:val="00B529DA"/>
    <w:rsid w:val="00B61904"/>
    <w:rsid w:val="00B64AF5"/>
    <w:rsid w:val="00B64C77"/>
    <w:rsid w:val="00B67189"/>
    <w:rsid w:val="00B748DE"/>
    <w:rsid w:val="00B8033B"/>
    <w:rsid w:val="00B8083F"/>
    <w:rsid w:val="00B80CEC"/>
    <w:rsid w:val="00B82D84"/>
    <w:rsid w:val="00B84DBD"/>
    <w:rsid w:val="00B857AF"/>
    <w:rsid w:val="00B91806"/>
    <w:rsid w:val="00B93510"/>
    <w:rsid w:val="00B94D4A"/>
    <w:rsid w:val="00BA0089"/>
    <w:rsid w:val="00BA6EF3"/>
    <w:rsid w:val="00BB29E3"/>
    <w:rsid w:val="00BB3B69"/>
    <w:rsid w:val="00BB42F5"/>
    <w:rsid w:val="00BB456C"/>
    <w:rsid w:val="00BB55D8"/>
    <w:rsid w:val="00BD1740"/>
    <w:rsid w:val="00BD2EA3"/>
    <w:rsid w:val="00BD7523"/>
    <w:rsid w:val="00BD7B1C"/>
    <w:rsid w:val="00BE29A3"/>
    <w:rsid w:val="00BE3013"/>
    <w:rsid w:val="00BE3414"/>
    <w:rsid w:val="00BF4DFB"/>
    <w:rsid w:val="00C03668"/>
    <w:rsid w:val="00C052AE"/>
    <w:rsid w:val="00C07195"/>
    <w:rsid w:val="00C145CB"/>
    <w:rsid w:val="00C167C7"/>
    <w:rsid w:val="00C20E8E"/>
    <w:rsid w:val="00C2419D"/>
    <w:rsid w:val="00C249FF"/>
    <w:rsid w:val="00C24DBE"/>
    <w:rsid w:val="00C30EF9"/>
    <w:rsid w:val="00C3473F"/>
    <w:rsid w:val="00C40B3A"/>
    <w:rsid w:val="00C41F71"/>
    <w:rsid w:val="00C428EF"/>
    <w:rsid w:val="00C4798D"/>
    <w:rsid w:val="00C50A34"/>
    <w:rsid w:val="00C55728"/>
    <w:rsid w:val="00C55867"/>
    <w:rsid w:val="00C603DB"/>
    <w:rsid w:val="00C61339"/>
    <w:rsid w:val="00C6737D"/>
    <w:rsid w:val="00C73D66"/>
    <w:rsid w:val="00C812F5"/>
    <w:rsid w:val="00C850A8"/>
    <w:rsid w:val="00C93C70"/>
    <w:rsid w:val="00CA2222"/>
    <w:rsid w:val="00CA4971"/>
    <w:rsid w:val="00CA57F9"/>
    <w:rsid w:val="00CA71AD"/>
    <w:rsid w:val="00CC44DA"/>
    <w:rsid w:val="00CC6CD9"/>
    <w:rsid w:val="00CD706B"/>
    <w:rsid w:val="00CE01F2"/>
    <w:rsid w:val="00CE28FA"/>
    <w:rsid w:val="00CF1403"/>
    <w:rsid w:val="00CF1EF6"/>
    <w:rsid w:val="00CF47E6"/>
    <w:rsid w:val="00D007C5"/>
    <w:rsid w:val="00D011FC"/>
    <w:rsid w:val="00D02751"/>
    <w:rsid w:val="00D126AE"/>
    <w:rsid w:val="00D14011"/>
    <w:rsid w:val="00D215A0"/>
    <w:rsid w:val="00D24488"/>
    <w:rsid w:val="00D314F0"/>
    <w:rsid w:val="00D315DC"/>
    <w:rsid w:val="00D62107"/>
    <w:rsid w:val="00D63AE0"/>
    <w:rsid w:val="00D6691E"/>
    <w:rsid w:val="00D82639"/>
    <w:rsid w:val="00D86A05"/>
    <w:rsid w:val="00D94AC9"/>
    <w:rsid w:val="00DA2303"/>
    <w:rsid w:val="00DA77D3"/>
    <w:rsid w:val="00DB1665"/>
    <w:rsid w:val="00DB7CAA"/>
    <w:rsid w:val="00DC1B68"/>
    <w:rsid w:val="00DC6205"/>
    <w:rsid w:val="00DE1280"/>
    <w:rsid w:val="00DE263D"/>
    <w:rsid w:val="00DE3243"/>
    <w:rsid w:val="00DE7353"/>
    <w:rsid w:val="00DF4D3C"/>
    <w:rsid w:val="00DF683F"/>
    <w:rsid w:val="00DF7764"/>
    <w:rsid w:val="00E01826"/>
    <w:rsid w:val="00E02424"/>
    <w:rsid w:val="00E077D9"/>
    <w:rsid w:val="00E119DA"/>
    <w:rsid w:val="00E1732D"/>
    <w:rsid w:val="00E26299"/>
    <w:rsid w:val="00E2650D"/>
    <w:rsid w:val="00E31A5A"/>
    <w:rsid w:val="00E4169D"/>
    <w:rsid w:val="00E45750"/>
    <w:rsid w:val="00E50B68"/>
    <w:rsid w:val="00E51000"/>
    <w:rsid w:val="00E51FC0"/>
    <w:rsid w:val="00E61921"/>
    <w:rsid w:val="00E663BF"/>
    <w:rsid w:val="00E7135D"/>
    <w:rsid w:val="00E74287"/>
    <w:rsid w:val="00E7445C"/>
    <w:rsid w:val="00E7748F"/>
    <w:rsid w:val="00E80730"/>
    <w:rsid w:val="00E90DAA"/>
    <w:rsid w:val="00EA35AB"/>
    <w:rsid w:val="00EA36BC"/>
    <w:rsid w:val="00EA3E60"/>
    <w:rsid w:val="00EA53F1"/>
    <w:rsid w:val="00EB6B77"/>
    <w:rsid w:val="00EC10DD"/>
    <w:rsid w:val="00EC4D87"/>
    <w:rsid w:val="00EC5C24"/>
    <w:rsid w:val="00ED55DF"/>
    <w:rsid w:val="00EE0EF8"/>
    <w:rsid w:val="00EE11E9"/>
    <w:rsid w:val="00EE3D9B"/>
    <w:rsid w:val="00EE4362"/>
    <w:rsid w:val="00EF30C6"/>
    <w:rsid w:val="00EF5F60"/>
    <w:rsid w:val="00F01DE4"/>
    <w:rsid w:val="00F04751"/>
    <w:rsid w:val="00F06DE4"/>
    <w:rsid w:val="00F07809"/>
    <w:rsid w:val="00F14CBD"/>
    <w:rsid w:val="00F23B35"/>
    <w:rsid w:val="00F26DEC"/>
    <w:rsid w:val="00F32F59"/>
    <w:rsid w:val="00F374F8"/>
    <w:rsid w:val="00F40380"/>
    <w:rsid w:val="00F43BED"/>
    <w:rsid w:val="00F465DF"/>
    <w:rsid w:val="00F53BE3"/>
    <w:rsid w:val="00F6097A"/>
    <w:rsid w:val="00F641E7"/>
    <w:rsid w:val="00F66139"/>
    <w:rsid w:val="00F80553"/>
    <w:rsid w:val="00F82491"/>
    <w:rsid w:val="00F82930"/>
    <w:rsid w:val="00F84DDA"/>
    <w:rsid w:val="00F87C6E"/>
    <w:rsid w:val="00F90EAE"/>
    <w:rsid w:val="00F94BA4"/>
    <w:rsid w:val="00F96ACE"/>
    <w:rsid w:val="00FA55D8"/>
    <w:rsid w:val="00FA744F"/>
    <w:rsid w:val="00FB3E57"/>
    <w:rsid w:val="00FB3EA4"/>
    <w:rsid w:val="00FB65C8"/>
    <w:rsid w:val="00FB698D"/>
    <w:rsid w:val="00FB6F85"/>
    <w:rsid w:val="00FC1254"/>
    <w:rsid w:val="00FD04DB"/>
    <w:rsid w:val="00FD0613"/>
    <w:rsid w:val="00FD0FC1"/>
    <w:rsid w:val="00FD3E97"/>
    <w:rsid w:val="00FD6815"/>
    <w:rsid w:val="00FE4C86"/>
    <w:rsid w:val="00FE5A07"/>
    <w:rsid w:val="00FE604E"/>
    <w:rsid w:val="00FE79C6"/>
    <w:rsid w:val="00FF2002"/>
    <w:rsid w:val="00FF2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2D72"/>
  </w:style>
  <w:style w:type="paragraph" w:styleId="Nadpis1">
    <w:name w:val="heading 1"/>
    <w:basedOn w:val="Normln"/>
    <w:next w:val="Normln"/>
    <w:link w:val="Nadpis1Char"/>
    <w:uiPriority w:val="9"/>
    <w:qFormat/>
    <w:rsid w:val="001014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2D07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F47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3F3F0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D077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3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CE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1014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1014AE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101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html">
    <w:name w:val="texhtml"/>
    <w:basedOn w:val="Standardnpsmoodstavce"/>
    <w:rsid w:val="001014AE"/>
  </w:style>
  <w:style w:type="character" w:customStyle="1" w:styleId="Nadpis5Char">
    <w:name w:val="Nadpis 5 Char"/>
    <w:basedOn w:val="Standardnpsmoodstavce"/>
    <w:link w:val="Nadpis5"/>
    <w:uiPriority w:val="9"/>
    <w:rsid w:val="003F3F0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Zvraznn">
    <w:name w:val="Emphasis"/>
    <w:basedOn w:val="Standardnpsmoodstavce"/>
    <w:uiPriority w:val="20"/>
    <w:qFormat/>
    <w:rsid w:val="003F3F00"/>
    <w:rPr>
      <w:i/>
      <w:iCs/>
    </w:rPr>
  </w:style>
  <w:style w:type="character" w:customStyle="1" w:styleId="editsection">
    <w:name w:val="editsection"/>
    <w:basedOn w:val="Standardnpsmoodstavce"/>
    <w:rsid w:val="00394416"/>
  </w:style>
  <w:style w:type="character" w:customStyle="1" w:styleId="mw-headline">
    <w:name w:val="mw-headline"/>
    <w:basedOn w:val="Standardnpsmoodstavce"/>
    <w:rsid w:val="00394416"/>
  </w:style>
  <w:style w:type="paragraph" w:styleId="Odstavecseseznamem">
    <w:name w:val="List Paragraph"/>
    <w:basedOn w:val="Normln"/>
    <w:uiPriority w:val="34"/>
    <w:qFormat/>
    <w:rsid w:val="00432DDE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CF47E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F47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F47E6"/>
    <w:rPr>
      <w:rFonts w:ascii="Courier New" w:eastAsia="Times New Roman" w:hAnsi="Courier New" w:cs="Courier New"/>
      <w:sz w:val="20"/>
      <w:szCs w:val="20"/>
    </w:rPr>
  </w:style>
  <w:style w:type="table" w:styleId="Mkatabulky">
    <w:name w:val="Table Grid"/>
    <w:basedOn w:val="Normlntabulka"/>
    <w:uiPriority w:val="59"/>
    <w:rsid w:val="000959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E119D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8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5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94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1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6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2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3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4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hyperlink" Target="http://cs.wikipedia.org/wiki/Parci%C3%A1ln%C3%AD_derivace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5" Type="http://schemas.openxmlformats.org/officeDocument/2006/relationships/image" Target="media/image1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hyperlink" Target="http://cs.wikipedia.org/wiki/Skal%C3%A1rn%C3%AD_pole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1.bin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theme" Target="theme/theme1.xml"/><Relationship Id="rId10" Type="http://schemas.openxmlformats.org/officeDocument/2006/relationships/hyperlink" Target="http://cs.wikipedia.org/wiki/Vektor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webSettings" Target="webSettings.xml"/><Relationship Id="rId9" Type="http://schemas.openxmlformats.org/officeDocument/2006/relationships/hyperlink" Target="http://cs.wikipedia.org/wiki/Sou%C5%99adnic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image" Target="media/image3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8271</TotalTime>
  <Pages>16</Pages>
  <Words>2995</Words>
  <Characters>17673</Characters>
  <Application>Microsoft Office Word</Application>
  <DocSecurity>0</DocSecurity>
  <Lines>147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FEL</Company>
  <LinksUpToDate>false</LinksUpToDate>
  <CharactersWithSpaces>20627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Vogal Martin</dc:creator>
  <cp:keywords/>
  <dc:description/>
  <cp:lastModifiedBy>Vogal Martin</cp:lastModifiedBy>
  <cp:revision>529</cp:revision>
  <dcterms:created xsi:type="dcterms:W3CDTF">2011-07-25T19:28:00Z</dcterms:created>
  <dcterms:modified xsi:type="dcterms:W3CDTF">2011-08-06T14:56:00Z</dcterms:modified>
</cp:coreProperties>
</file>