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AA" w:rsidRDefault="005C7FAA" w:rsidP="005C7FAA">
      <w:pPr>
        <w:pStyle w:val="Nadpis1"/>
        <w:spacing w:before="0"/>
      </w:pPr>
      <w:bookmarkStart w:id="0" w:name="hledani_korespondenci_mezi_obrazy._hough"/>
      <w:r>
        <w:t>6. Hledání korespondencí mezi obrazy. Houghova transformace (HT). Použití HT a metody RANSAC (Random Sample and Consensus) pro robustní nalezení transformace mezi obrazy.</w:t>
      </w:r>
      <w:bookmarkEnd w:id="0"/>
    </w:p>
    <w:p w:rsidR="005C7FAA" w:rsidRPr="005C7FAA" w:rsidRDefault="005C7FAA" w:rsidP="005C7FAA"/>
    <w:p w:rsidR="00B04697" w:rsidRDefault="00065EA0" w:rsidP="005C7FAA">
      <w:pPr>
        <w:pStyle w:val="Nadpis1"/>
        <w:spacing w:before="0"/>
      </w:pPr>
      <w:r>
        <w:t>Korespondence</w:t>
      </w:r>
    </w:p>
    <w:p w:rsidR="003017DB" w:rsidRDefault="003017DB" w:rsidP="003017DB">
      <w:r w:rsidRPr="003017DB">
        <w:t>Hledání korespondencí je jedn</w:t>
      </w:r>
      <w:r w:rsidR="004C4F9E">
        <w:t>í</w:t>
      </w:r>
      <w:r w:rsidRPr="003017DB">
        <w:t>m ze základních problémů počítačového vidění. Cílem je najít odpovídajíc</w:t>
      </w:r>
      <w:r w:rsidR="004C4F9E">
        <w:t>í</w:t>
      </w:r>
      <w:r w:rsidRPr="003017DB">
        <w:t xml:space="preserve"> si části scény ve dvou nebo více obrazcích. Hledání korespondence pro každý pixel je výpočetně náročné.</w:t>
      </w:r>
    </w:p>
    <w:p w:rsidR="004C4F9E" w:rsidRPr="003017DB" w:rsidRDefault="004C4F9E" w:rsidP="003017DB">
      <w:r>
        <w:t>Metoda založená na korespondencích lokálních příznaků proto v každém obrazu nejdřív nalezne tzv. detektorem množina 'záchytných' bodů resp. regionů, ze kterých budou vybrány korespondující (lícovací) páry. Je třeba najít v různých obrazech takové odpovídající si body, které lze opakovaně identifikovat nehledě na geometrické a fotometrické transformace obrazu. K pozici každého záchytného bodu se přiřadí zakódovaný popis jeho okolních pixelů. Může to být např. vektor jasů okolních pixelů, histogram jasů, histogram gradientů nebo jiný invariantní popis. Způsob zakódování ovlivňuje dvě věci: invarianci vůči transformacím a diskriminativitu popisu. Výslední popis je takzvaný lokální příznak, vektor zachycujíc</w:t>
      </w:r>
      <w:r w:rsidR="002644A6">
        <w:t>í</w:t>
      </w:r>
      <w:r>
        <w:t xml:space="preserve"> charakteristiky obrazové funkce malého, dobře lokalizo</w:t>
      </w:r>
      <w:r w:rsidR="002644A6">
        <w:t>vaného okolí záchytného bodu. Př</w:t>
      </w:r>
      <w:r>
        <w:t>i vlastním hledání korespondencí metodou lokálních příznaků se každý záchytný bod z prvního obrazu nalezneme bod z druhého obrazu s nejbližším popisem. Vlivem šumu, zákrytů a nepřesností modelů geometrické a fotometrické transformace jsou některé nalezené korespondence špatné, t.j. nespojují tytéž body scény. Potřebujeme tedy robu</w:t>
      </w:r>
      <w:r w:rsidR="002644A6">
        <w:t>stní algoritmus, jenž na základě</w:t>
      </w:r>
      <w:r>
        <w:t xml:space="preserve"> znám</w:t>
      </w:r>
      <w:r w:rsidR="002644A6">
        <w:t>é</w:t>
      </w:r>
      <w:r>
        <w:t>ho modelu transformace scény vybere největší podmnožinu korespondencí, v níž se všechny korespondence transformují konzistentn</w:t>
      </w:r>
      <w:r w:rsidR="002644A6">
        <w:t>ě</w:t>
      </w:r>
      <w:r>
        <w:t xml:space="preserve"> s modelem. Jedním z takových algoritmů je </w:t>
      </w:r>
      <w:r w:rsidRPr="002644A6">
        <w:rPr>
          <w:b/>
        </w:rPr>
        <w:t>RANSAC</w:t>
      </w:r>
      <w:r>
        <w:t xml:space="preserve"> (RANdom SAmpling Concensus)</w:t>
      </w:r>
    </w:p>
    <w:p w:rsidR="007D6ECF" w:rsidRDefault="007D6ECF" w:rsidP="005C7FAA">
      <w:pPr>
        <w:spacing w:after="0"/>
      </w:pPr>
      <w:r>
        <w:t xml:space="preserve">Po </w:t>
      </w:r>
      <w:r w:rsidRPr="002644A6">
        <w:rPr>
          <w:b/>
        </w:rPr>
        <w:t>detekci a generování popisu</w:t>
      </w:r>
      <w:r>
        <w:t xml:space="preserve">, jenž probíhaly na každém obrázku scény </w:t>
      </w:r>
      <w:r w:rsidRPr="00DF4781">
        <w:rPr>
          <w:b/>
        </w:rPr>
        <w:t>nezávisle</w:t>
      </w:r>
      <w:r>
        <w:t xml:space="preserve">, </w:t>
      </w:r>
      <w:r w:rsidR="00DF4781">
        <w:t xml:space="preserve"> následuje v</w:t>
      </w:r>
      <w:r>
        <w:t xml:space="preserve">lastní hledání </w:t>
      </w:r>
      <w:r w:rsidRPr="003017DB">
        <w:rPr>
          <w:b/>
        </w:rPr>
        <w:t>korespondencí</w:t>
      </w:r>
      <w:r>
        <w:t xml:space="preserve">. První fází je nalezení tzv. </w:t>
      </w:r>
      <w:r w:rsidRPr="003017DB">
        <w:rPr>
          <w:b/>
        </w:rPr>
        <w:t>tentativních</w:t>
      </w:r>
      <w:r>
        <w:t xml:space="preserve"> </w:t>
      </w:r>
      <w:r w:rsidRPr="003017DB">
        <w:rPr>
          <w:b/>
        </w:rPr>
        <w:t>korespondencí</w:t>
      </w:r>
      <w:r>
        <w:t xml:space="preserve"> (někdy nazývaných i “</w:t>
      </w:r>
      <w:r w:rsidRPr="00DF4781">
        <w:rPr>
          <w:i/>
        </w:rPr>
        <w:t>matchů</w:t>
      </w:r>
      <w:r>
        <w:t xml:space="preserve">”). Tentativní korespondence je </w:t>
      </w:r>
      <w:r w:rsidRPr="003017DB">
        <w:rPr>
          <w:b/>
        </w:rPr>
        <w:t>pár</w:t>
      </w:r>
      <w:r>
        <w:t xml:space="preserve"> – </w:t>
      </w:r>
      <w:r w:rsidRPr="003017DB">
        <w:rPr>
          <w:b/>
        </w:rPr>
        <w:t>dvojice popisů</w:t>
      </w:r>
      <w:r>
        <w:t xml:space="preserve">, </w:t>
      </w:r>
      <w:r w:rsidR="00DF4781">
        <w:t>jež</w:t>
      </w:r>
      <w:r>
        <w:t xml:space="preserve"> jsou si v nějaké </w:t>
      </w:r>
      <w:r w:rsidRPr="00DF4781">
        <w:rPr>
          <w:b/>
        </w:rPr>
        <w:t>vzdálenosti</w:t>
      </w:r>
      <w:r>
        <w:t xml:space="preserve"> </w:t>
      </w:r>
      <w:r w:rsidRPr="00DF4781">
        <w:rPr>
          <w:b/>
        </w:rPr>
        <w:t>podobné</w:t>
      </w:r>
      <w:r>
        <w:t xml:space="preserve">. Nejjednodušší metodou pro nalezení korespondencí je najít </w:t>
      </w:r>
      <w:r w:rsidRPr="00DF4781">
        <w:rPr>
          <w:b/>
        </w:rPr>
        <w:t>vzdálenosti</w:t>
      </w:r>
      <w:r>
        <w:t xml:space="preserve"> mezi všemi </w:t>
      </w:r>
      <w:r w:rsidRPr="00DF4781">
        <w:rPr>
          <w:b/>
        </w:rPr>
        <w:t>páry</w:t>
      </w:r>
      <w:r>
        <w:t xml:space="preserve"> popisů. Tuto tabulku nazveme </w:t>
      </w:r>
      <w:r w:rsidRPr="00DF4781">
        <w:rPr>
          <w:b/>
        </w:rPr>
        <w:t>maticí vzdáleností</w:t>
      </w:r>
      <w:r>
        <w:t>. Jako kritérium podobnosti popisů použije</w:t>
      </w:r>
      <w:r w:rsidR="00DF4781">
        <w:t>me</w:t>
      </w:r>
      <w:r>
        <w:t xml:space="preserve"> euklidovskou vzdálenost. Označme si obrázky, v nichž hledáme korespondence pravý a levý. Zkusíme si několik metod výběru tentativních korespondencí: </w:t>
      </w:r>
    </w:p>
    <w:p w:rsidR="005C7FAA" w:rsidRDefault="005C7FAA" w:rsidP="005C7FAA">
      <w:pPr>
        <w:spacing w:after="0"/>
      </w:pPr>
    </w:p>
    <w:p w:rsidR="007D6ECF" w:rsidRDefault="007D6ECF" w:rsidP="005C7FAA">
      <w:pPr>
        <w:pStyle w:val="Odstavecseseznamem"/>
        <w:numPr>
          <w:ilvl w:val="0"/>
          <w:numId w:val="1"/>
        </w:numPr>
        <w:spacing w:after="0"/>
      </w:pPr>
      <w:r>
        <w:t xml:space="preserve">Tentativní korespondence </w:t>
      </w:r>
      <w:r w:rsidRPr="00714908">
        <w:rPr>
          <w:b/>
        </w:rPr>
        <w:t>vzájemně nejbližších</w:t>
      </w:r>
      <w:r>
        <w:t xml:space="preserve"> popisů vznikne, pokud zvolený popis A z pravého obrázku má ze všech popisů z levého obrázku nejbližší popis B a zároveň, popis B má nejbližší ze všech popisů v pravém obrázku popis A. </w:t>
      </w:r>
    </w:p>
    <w:p w:rsidR="007D6ECF" w:rsidRDefault="007D6ECF" w:rsidP="005C7FAA">
      <w:pPr>
        <w:pStyle w:val="Odstavecseseznamem"/>
        <w:numPr>
          <w:ilvl w:val="0"/>
          <w:numId w:val="1"/>
        </w:numPr>
        <w:spacing w:after="0"/>
      </w:pPr>
      <w:r>
        <w:t xml:space="preserve">Při (slabém) </w:t>
      </w:r>
      <w:r w:rsidRPr="00714908">
        <w:rPr>
          <w:b/>
        </w:rPr>
        <w:t>stabilním párovaní</w:t>
      </w:r>
      <w:r>
        <w:t xml:space="preserve"> popisů, postupujeme jinak. V každém kroku algoritmu najdeme globálně nejbližší popisy A a B. Vytvoříme tentativní korespondenci a popisy A a B vyloučíme z dalšího hledání (např. nastavením vzdáleností příslušného řádku sloupce na nekonečno). Postup </w:t>
      </w:r>
      <w:r w:rsidR="00C41746">
        <w:t>opakujeme, pokud</w:t>
      </w:r>
      <w:r>
        <w:t xml:space="preserve"> zůstali v matici vzdáleností nějaké aktivní prvky (hodnoty menší než nekonečno). </w:t>
      </w:r>
    </w:p>
    <w:p w:rsidR="007D6ECF" w:rsidRDefault="007D6ECF" w:rsidP="005C7FAA">
      <w:pPr>
        <w:pStyle w:val="Odstavecseseznamem"/>
        <w:numPr>
          <w:ilvl w:val="0"/>
          <w:numId w:val="1"/>
        </w:numPr>
        <w:spacing w:after="0"/>
      </w:pPr>
      <w:r>
        <w:t xml:space="preserve">Jiný postup je najít ke každému popisu z levého obrazu nejbližší dva v pravém obrazu. Když je poměr vzdáleností </w:t>
      </w:r>
      <w:r w:rsidRPr="00714908">
        <w:rPr>
          <w:b/>
        </w:rPr>
        <w:t>prvního/druhého nejbližšího</w:t>
      </w:r>
      <w:r>
        <w:t xml:space="preserve"> popisu menší než např. 0.8, popisy korespondují, a zároveň je zaručeno, že v jistém “okolí” v prostoru popisů není žádný bod s </w:t>
      </w:r>
      <w:r>
        <w:lastRenderedPageBreak/>
        <w:t xml:space="preserve">kterým by jsme si ho mohli splést. Tuto metodu je možné použít pro diskriminativní popisy, např. </w:t>
      </w:r>
      <w:r w:rsidRPr="00C41746">
        <w:rPr>
          <w:b/>
        </w:rPr>
        <w:t>SIFT</w:t>
      </w:r>
      <w:r>
        <w:t xml:space="preserve">. </w:t>
      </w:r>
    </w:p>
    <w:p w:rsidR="005C7FAA" w:rsidRDefault="005C7FAA" w:rsidP="005C7FAA">
      <w:pPr>
        <w:spacing w:after="0"/>
      </w:pPr>
    </w:p>
    <w:p w:rsidR="00065EA0" w:rsidRDefault="007D6ECF" w:rsidP="005C7FAA">
      <w:pPr>
        <w:spacing w:after="0"/>
      </w:pPr>
      <w:r>
        <w:t xml:space="preserve"> Výstupem hledání tentativních korespondencí jsou </w:t>
      </w:r>
      <w:r w:rsidRPr="00C41746">
        <w:rPr>
          <w:b/>
        </w:rPr>
        <w:t>dvojice indexů</w:t>
      </w:r>
      <w:r>
        <w:t xml:space="preserve">, párů z </w:t>
      </w:r>
      <w:r w:rsidRPr="00C41746">
        <w:rPr>
          <w:b/>
        </w:rPr>
        <w:t>levého</w:t>
      </w:r>
      <w:r>
        <w:t xml:space="preserve"> a </w:t>
      </w:r>
      <w:r w:rsidRPr="00C41746">
        <w:rPr>
          <w:b/>
        </w:rPr>
        <w:t>pravého</w:t>
      </w:r>
      <w:r>
        <w:t xml:space="preserve"> obrázku s nejpodobnějšími popisy.</w:t>
      </w:r>
    </w:p>
    <w:p w:rsidR="002A2BDF" w:rsidRDefault="002A2BDF" w:rsidP="005C7FAA">
      <w:pPr>
        <w:spacing w:after="0"/>
      </w:pPr>
    </w:p>
    <w:p w:rsidR="00065EA0" w:rsidRDefault="00065EA0" w:rsidP="005C7FAA">
      <w:pPr>
        <w:pStyle w:val="Nadpis1"/>
        <w:spacing w:before="0"/>
      </w:pPr>
      <w:r>
        <w:t>Houghova transformace</w:t>
      </w:r>
      <w:r w:rsidR="00714908">
        <w:t xml:space="preserve"> </w:t>
      </w:r>
      <w:r>
        <w:t>(HT)</w:t>
      </w:r>
    </w:p>
    <w:p w:rsidR="007D6ECF" w:rsidRDefault="007D6ECF" w:rsidP="005C7FAA">
      <w:pPr>
        <w:spacing w:after="0"/>
      </w:pPr>
      <w:r>
        <w:t xml:space="preserve">Houghova transformace je metoda pro nalezení parametrického popisu objektů v obraze. Při implementaci je třeba znát analytický </w:t>
      </w:r>
      <w:r w:rsidRPr="00714908">
        <w:rPr>
          <w:b/>
        </w:rPr>
        <w:t>popis tvaru hledaného objektu</w:t>
      </w:r>
      <w:r>
        <w:t xml:space="preserve">. Proto je tato metoda používána pro </w:t>
      </w:r>
      <w:r w:rsidRPr="00714908">
        <w:rPr>
          <w:b/>
        </w:rPr>
        <w:t>detekci jednoduchých objektů</w:t>
      </w:r>
      <w:r>
        <w:t xml:space="preserve"> v obraze jakou jsou </w:t>
      </w:r>
      <w:r w:rsidRPr="00714908">
        <w:rPr>
          <w:b/>
        </w:rPr>
        <w:t>přímky</w:t>
      </w:r>
      <w:r>
        <w:t xml:space="preserve">, </w:t>
      </w:r>
      <w:r w:rsidRPr="00714908">
        <w:rPr>
          <w:b/>
        </w:rPr>
        <w:t>kružnice</w:t>
      </w:r>
      <w:r>
        <w:t xml:space="preserve">, </w:t>
      </w:r>
      <w:r w:rsidRPr="00714908">
        <w:rPr>
          <w:b/>
        </w:rPr>
        <w:t>elipsy</w:t>
      </w:r>
      <w:r>
        <w:t xml:space="preserve">. Hlavní výhodou této metody je </w:t>
      </w:r>
      <w:r w:rsidRPr="00714908">
        <w:rPr>
          <w:b/>
        </w:rPr>
        <w:t>robustnost</w:t>
      </w:r>
      <w:r>
        <w:t xml:space="preserve"> vůči </w:t>
      </w:r>
      <w:r w:rsidRPr="00714908">
        <w:rPr>
          <w:b/>
        </w:rPr>
        <w:t>nepravidelnostem</w:t>
      </w:r>
      <w:r>
        <w:t xml:space="preserve"> a </w:t>
      </w:r>
      <w:r w:rsidRPr="00714908">
        <w:rPr>
          <w:b/>
        </w:rPr>
        <w:t>porušení</w:t>
      </w:r>
      <w:r>
        <w:t xml:space="preserve"> hledané křivky. </w:t>
      </w:r>
    </w:p>
    <w:p w:rsidR="002A2BDF" w:rsidRDefault="002A2BDF" w:rsidP="005C7FAA">
      <w:pPr>
        <w:spacing w:after="0"/>
      </w:pPr>
    </w:p>
    <w:p w:rsidR="007D6ECF" w:rsidRPr="007D6ECF" w:rsidRDefault="007D6ECF" w:rsidP="005C7FAA">
      <w:pPr>
        <w:spacing w:after="0"/>
        <w:rPr>
          <w:b/>
        </w:rPr>
      </w:pPr>
      <w:r w:rsidRPr="007D6ECF">
        <w:rPr>
          <w:b/>
        </w:rPr>
        <w:t xml:space="preserve">Workflow: </w:t>
      </w:r>
    </w:p>
    <w:p w:rsidR="007D6ECF" w:rsidRDefault="007D6ECF" w:rsidP="005C7FAA">
      <w:pPr>
        <w:pStyle w:val="Odstavecseseznamem"/>
        <w:numPr>
          <w:ilvl w:val="0"/>
          <w:numId w:val="3"/>
        </w:numPr>
        <w:spacing w:after="0"/>
      </w:pPr>
      <w:r>
        <w:t xml:space="preserve">definuj </w:t>
      </w:r>
      <w:r w:rsidRPr="00714908">
        <w:rPr>
          <w:b/>
        </w:rPr>
        <w:t>parametry</w:t>
      </w:r>
      <w:r>
        <w:t xml:space="preserve"> hledaného objektu ( přímka:</w:t>
      </w:r>
      <w:r w:rsidR="00714908">
        <w:t xml:space="preserve"> </w:t>
      </w:r>
      <w:r>
        <w:t>fi, r kružnice: x, y, r )</w:t>
      </w:r>
    </w:p>
    <w:p w:rsidR="007D6ECF" w:rsidRDefault="007D6ECF" w:rsidP="005C7FAA">
      <w:pPr>
        <w:pStyle w:val="Odstavecseseznamem"/>
        <w:numPr>
          <w:ilvl w:val="0"/>
          <w:numId w:val="3"/>
        </w:numPr>
        <w:spacing w:after="0"/>
      </w:pPr>
      <w:r>
        <w:t>rozděl Houghův prostor: pro každý parametr urči meze a prostor rozděl do určeného počtu buněk</w:t>
      </w:r>
    </w:p>
    <w:p w:rsidR="007D6ECF" w:rsidRDefault="007D6ECF" w:rsidP="005C7FAA">
      <w:pPr>
        <w:pStyle w:val="Odstavecseseznamem"/>
        <w:numPr>
          <w:ilvl w:val="0"/>
          <w:numId w:val="3"/>
        </w:numPr>
        <w:spacing w:after="0"/>
      </w:pPr>
      <w:r>
        <w:t>vytvoř akumulátor A(fi, r) a nastav vše na 0</w:t>
      </w:r>
    </w:p>
    <w:p w:rsidR="007D6ECF" w:rsidRDefault="007D6ECF" w:rsidP="005C7FAA">
      <w:pPr>
        <w:pStyle w:val="Odstavecseseznamem"/>
        <w:numPr>
          <w:ilvl w:val="0"/>
          <w:numId w:val="3"/>
        </w:numPr>
        <w:spacing w:after="0"/>
      </w:pPr>
      <w:r>
        <w:t xml:space="preserve">pro </w:t>
      </w:r>
      <w:r w:rsidRPr="00714908">
        <w:rPr>
          <w:b/>
        </w:rPr>
        <w:t>všechny vstupní body</w:t>
      </w:r>
      <w:r>
        <w:t>: pro každý možný model objektu (určený parametry) zahlasuj do akumulátoru.</w:t>
      </w:r>
    </w:p>
    <w:p w:rsidR="007D6ECF" w:rsidRDefault="007D6ECF" w:rsidP="005C7FAA">
      <w:pPr>
        <w:pStyle w:val="Odstavecseseznamem"/>
        <w:numPr>
          <w:ilvl w:val="0"/>
          <w:numId w:val="3"/>
        </w:numPr>
        <w:spacing w:after="0"/>
      </w:pPr>
      <w:r>
        <w:t>v</w:t>
      </w:r>
      <w:r w:rsidR="00714908">
        <w:t>ybe</w:t>
      </w:r>
      <w:r>
        <w:t xml:space="preserve">r z akumulátoru takovou sadu parametrů, která má největší počet hlasů </w:t>
      </w:r>
    </w:p>
    <w:p w:rsidR="007D6ECF" w:rsidRDefault="007D6ECF" w:rsidP="005C7FAA">
      <w:pPr>
        <w:spacing w:after="0"/>
      </w:pPr>
    </w:p>
    <w:p w:rsidR="007D6ECF" w:rsidRPr="000F6677" w:rsidRDefault="007D6ECF" w:rsidP="005C7FAA">
      <w:pPr>
        <w:spacing w:after="0"/>
      </w:pPr>
      <w:r w:rsidRPr="000F6677">
        <w:rPr>
          <w:b/>
        </w:rPr>
        <w:t>Paměťová náročnost</w:t>
      </w:r>
      <w:r>
        <w:t xml:space="preserve"> = jedinou paměťově náročnou proměnnou je Akumulátor, ten rap</w:t>
      </w:r>
      <w:r w:rsidR="000F6677">
        <w:t xml:space="preserve">idně stoupá s počtem parametrů </w:t>
      </w:r>
    </w:p>
    <w:p w:rsidR="002A2BDF" w:rsidRDefault="002A2BDF" w:rsidP="005C7FAA">
      <w:pPr>
        <w:spacing w:after="0"/>
      </w:pPr>
    </w:p>
    <w:p w:rsidR="00235292" w:rsidRDefault="00235292" w:rsidP="005C7FAA">
      <w:pPr>
        <w:spacing w:after="0"/>
      </w:pPr>
      <w:r w:rsidRPr="00235292">
        <w:rPr>
          <w:b/>
        </w:rPr>
        <w:t>Příklad</w:t>
      </w:r>
      <w:r>
        <w:t>:</w:t>
      </w:r>
    </w:p>
    <w:p w:rsidR="00235292" w:rsidRDefault="000D1F55" w:rsidP="000D1F55">
      <w:pPr>
        <w:spacing w:after="0"/>
        <w:jc w:val="center"/>
      </w:pPr>
      <w:r>
        <w:rPr>
          <w:noProof/>
          <w:lang w:eastAsia="cs-CZ"/>
        </w:rPr>
        <w:drawing>
          <wp:inline distT="0" distB="0" distL="0" distR="0">
            <wp:extent cx="4347058" cy="2281287"/>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46100" cy="2280784"/>
                    </a:xfrm>
                    <a:prstGeom prst="rect">
                      <a:avLst/>
                    </a:prstGeom>
                    <a:noFill/>
                    <a:ln w="9525">
                      <a:noFill/>
                      <a:miter lim="800000"/>
                      <a:headEnd/>
                      <a:tailEnd/>
                    </a:ln>
                  </pic:spPr>
                </pic:pic>
              </a:graphicData>
            </a:graphic>
          </wp:inline>
        </w:drawing>
      </w:r>
    </w:p>
    <w:p w:rsidR="00A21F4C" w:rsidRDefault="00A21F4C" w:rsidP="000D1F55">
      <w:pPr>
        <w:spacing w:after="0"/>
        <w:jc w:val="center"/>
      </w:pPr>
      <w:r>
        <w:rPr>
          <w:noProof/>
          <w:lang w:eastAsia="cs-CZ"/>
        </w:rPr>
        <w:lastRenderedPageBreak/>
        <w:drawing>
          <wp:inline distT="0" distB="0" distL="0" distR="0">
            <wp:extent cx="2413065" cy="1924706"/>
            <wp:effectExtent l="19050" t="0" r="6285"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srcRect/>
                    <a:stretch>
                      <a:fillRect/>
                    </a:stretch>
                  </pic:blipFill>
                  <pic:spPr bwMode="auto">
                    <a:xfrm>
                      <a:off x="0" y="0"/>
                      <a:ext cx="2415640" cy="1926760"/>
                    </a:xfrm>
                    <a:prstGeom prst="rect">
                      <a:avLst/>
                    </a:prstGeom>
                    <a:noFill/>
                    <a:ln w="9525">
                      <a:noFill/>
                      <a:miter lim="800000"/>
                      <a:headEnd/>
                      <a:tailEnd/>
                    </a:ln>
                  </pic:spPr>
                </pic:pic>
              </a:graphicData>
            </a:graphic>
          </wp:inline>
        </w:drawing>
      </w:r>
    </w:p>
    <w:p w:rsidR="00A64F50" w:rsidRDefault="00A64F50" w:rsidP="00A64F50">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Máme body v obrázku (ty tři černé tečky) a hledáme optimální přímku, přímka je definována 2 parametry 1) vzdálenost od počátku soustavy a 2) úhel natočení, tak třeba ta zelená přímka je definována tak, že je vzdálená 69,641 a úhel je 30°. </w:t>
      </w:r>
    </w:p>
    <w:p w:rsidR="002F314D" w:rsidRDefault="00042FBB" w:rsidP="002F314D">
      <w:pPr>
        <w:autoSpaceDE w:val="0"/>
        <w:autoSpaceDN w:val="0"/>
        <w:adjustRightInd w:val="0"/>
        <w:spacing w:after="0" w:line="240" w:lineRule="auto"/>
        <w:rPr>
          <w:rFonts w:ascii="Tahoma" w:hAnsi="Tahoma" w:cs="Tahoma"/>
          <w:sz w:val="20"/>
          <w:szCs w:val="24"/>
        </w:rPr>
      </w:pPr>
      <w:r>
        <w:rPr>
          <w:rFonts w:ascii="Tahoma" w:hAnsi="Tahoma" w:cs="Tahoma"/>
          <w:sz w:val="20"/>
          <w:szCs w:val="24"/>
        </w:rPr>
        <w:t>V každém černém bodě zkonstruujme spoustu</w:t>
      </w:r>
      <w:r w:rsidR="00E4247E">
        <w:rPr>
          <w:rFonts w:ascii="Tahoma" w:hAnsi="Tahoma" w:cs="Tahoma"/>
          <w:sz w:val="20"/>
          <w:szCs w:val="24"/>
        </w:rPr>
        <w:t xml:space="preserve"> (zde právě 6)</w:t>
      </w:r>
      <w:r>
        <w:rPr>
          <w:rFonts w:ascii="Tahoma" w:hAnsi="Tahoma" w:cs="Tahoma"/>
          <w:sz w:val="20"/>
          <w:szCs w:val="24"/>
        </w:rPr>
        <w:t xml:space="preserve"> různých přímek, takže volíme různé parametry úhlu a vzdálenosti tak, aby přímka procházela tím černým bodem. </w:t>
      </w:r>
      <w:r w:rsidR="002F314D">
        <w:rPr>
          <w:rFonts w:ascii="Tahoma" w:hAnsi="Tahoma" w:cs="Tahoma"/>
          <w:sz w:val="20"/>
          <w:szCs w:val="24"/>
        </w:rPr>
        <w:t xml:space="preserve">Všechny možné přímky, které prochází černým bodem odpovídají té křivce v grafu pod tím. </w:t>
      </w:r>
    </w:p>
    <w:p w:rsidR="00A21F4C" w:rsidRDefault="00A21F4C" w:rsidP="00A21F4C">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Pro každý černý bod zkonstruuju takovouhle křivku, takže tady jsou 3 křivky. Každá křivka "hlasuje", tam kde je nejvíc hlasů - tam kde se křivky protínají je nejoptimálnější přímka. </w:t>
      </w:r>
    </w:p>
    <w:p w:rsidR="000C77B2" w:rsidRPr="000C77B2" w:rsidRDefault="000C77B2" w:rsidP="000C77B2">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Pak vyberu ty parametry - tedy </w:t>
      </w:r>
      <w:r w:rsidRPr="000C77B2">
        <w:rPr>
          <w:rFonts w:ascii="Tahoma" w:hAnsi="Tahoma" w:cs="Tahoma"/>
          <w:b/>
          <w:sz w:val="20"/>
          <w:szCs w:val="24"/>
        </w:rPr>
        <w:t>úhel 60</w:t>
      </w:r>
      <w:r>
        <w:rPr>
          <w:rFonts w:ascii="Tahoma" w:hAnsi="Tahoma" w:cs="Tahoma"/>
          <w:sz w:val="20"/>
          <w:szCs w:val="24"/>
        </w:rPr>
        <w:t xml:space="preserve">, </w:t>
      </w:r>
      <w:r w:rsidRPr="000C77B2">
        <w:rPr>
          <w:rFonts w:ascii="Tahoma" w:hAnsi="Tahoma" w:cs="Tahoma"/>
          <w:b/>
          <w:sz w:val="20"/>
          <w:szCs w:val="24"/>
        </w:rPr>
        <w:t>vzdálenost 80</w:t>
      </w:r>
      <w:r>
        <w:rPr>
          <w:rFonts w:ascii="Tahoma" w:hAnsi="Tahoma" w:cs="Tahoma"/>
          <w:sz w:val="20"/>
          <w:szCs w:val="24"/>
        </w:rPr>
        <w:t xml:space="preserve"> a mám </w:t>
      </w:r>
      <w:r w:rsidRPr="000C77B2">
        <w:rPr>
          <w:rFonts w:ascii="Tahoma" w:hAnsi="Tahoma" w:cs="Tahoma"/>
          <w:b/>
          <w:sz w:val="20"/>
          <w:szCs w:val="24"/>
        </w:rPr>
        <w:t>optimální přímku</w:t>
      </w:r>
      <w:r w:rsidRPr="000C77B2">
        <w:rPr>
          <w:rFonts w:ascii="Tahoma" w:hAnsi="Tahoma" w:cs="Tahoma"/>
          <w:sz w:val="20"/>
          <w:szCs w:val="24"/>
        </w:rPr>
        <w:t xml:space="preserve"> </w:t>
      </w:r>
      <w:r>
        <w:rPr>
          <w:rFonts w:ascii="Tahoma" w:hAnsi="Tahoma" w:cs="Tahoma"/>
          <w:sz w:val="20"/>
          <w:szCs w:val="24"/>
        </w:rPr>
        <w:t>n</w:t>
      </w:r>
      <w:r w:rsidRPr="000C77B2">
        <w:rPr>
          <w:rFonts w:ascii="Tahoma" w:hAnsi="Tahoma" w:cs="Tahoma"/>
          <w:sz w:val="20"/>
          <w:szCs w:val="24"/>
        </w:rPr>
        <w:t>a které všechny ty tři body leží.</w:t>
      </w:r>
      <w:r>
        <w:rPr>
          <w:rFonts w:ascii="Tahoma" w:hAnsi="Tahoma" w:cs="Tahoma"/>
          <w:b/>
          <w:sz w:val="20"/>
          <w:szCs w:val="24"/>
        </w:rPr>
        <w:t xml:space="preserve"> </w:t>
      </w:r>
    </w:p>
    <w:p w:rsidR="00235292" w:rsidRPr="007D6ECF" w:rsidRDefault="00235292" w:rsidP="005C7FAA">
      <w:pPr>
        <w:spacing w:after="0"/>
      </w:pPr>
    </w:p>
    <w:p w:rsidR="00065EA0" w:rsidRDefault="00065EA0" w:rsidP="005C7FAA">
      <w:pPr>
        <w:pStyle w:val="Nadpis1"/>
        <w:spacing w:before="0"/>
      </w:pPr>
      <w:r>
        <w:t>RANSAC</w:t>
      </w:r>
      <w:r w:rsidR="000F6677" w:rsidRPr="000F6677">
        <w:t>(Random Sample Consensus)</w:t>
      </w:r>
    </w:p>
    <w:p w:rsidR="00EA26C8" w:rsidRDefault="00EA26C8" w:rsidP="005C7FAA">
      <w:pPr>
        <w:spacing w:after="0"/>
      </w:pPr>
      <w:r w:rsidRPr="00EA26C8">
        <w:rPr>
          <w:b/>
        </w:rPr>
        <w:t>Dvojice bodů</w:t>
      </w:r>
      <w:r>
        <w:t xml:space="preserve"> </w:t>
      </w:r>
      <w:r w:rsidR="00E06C20">
        <w:t xml:space="preserve">(tentativní korespondence) </w:t>
      </w:r>
      <w:r>
        <w:t xml:space="preserve">získané v předchozím kroku na základě podobnosti zpravidla obsahují mnoho nekorespondujících bodů (nazývají se </w:t>
      </w:r>
      <w:r w:rsidRPr="00EA26C8">
        <w:rPr>
          <w:b/>
        </w:rPr>
        <w:t>outliers</w:t>
      </w:r>
      <w:r>
        <w:t xml:space="preserve">), tedy tentativních korespondencí, jenž mají podobné popisy ale </w:t>
      </w:r>
      <w:r w:rsidRPr="00EA26C8">
        <w:rPr>
          <w:b/>
        </w:rPr>
        <w:t>neodpovídají jednomu fyzickému prvku scény</w:t>
      </w:r>
      <w:r>
        <w:t xml:space="preserve">. Cílem poslední fáze hledání korespondencí je </w:t>
      </w:r>
      <w:r w:rsidRPr="00EA26C8">
        <w:rPr>
          <w:b/>
        </w:rPr>
        <w:t>zbavit</w:t>
      </w:r>
      <w:r>
        <w:t xml:space="preserve"> se těchto bodů za předpokladu možné transformace scény mezi dvěma pohledy. Výsledkem je nalezení modelu – </w:t>
      </w:r>
      <w:r w:rsidRPr="00EA26C8">
        <w:rPr>
          <w:b/>
        </w:rPr>
        <w:t>transformace scény</w:t>
      </w:r>
      <w:r>
        <w:t xml:space="preserve"> a množiny tzv. </w:t>
      </w:r>
      <w:r w:rsidRPr="00EA26C8">
        <w:rPr>
          <w:b/>
        </w:rPr>
        <w:t>inlierů</w:t>
      </w:r>
      <w:r>
        <w:t xml:space="preserve">, tentativních korepsondencí, jenž jsou </w:t>
      </w:r>
      <w:r w:rsidRPr="00EA26C8">
        <w:rPr>
          <w:b/>
        </w:rPr>
        <w:t>konzistentní s nalezeným modelem</w:t>
      </w:r>
      <w:r>
        <w:t>.</w:t>
      </w:r>
    </w:p>
    <w:p w:rsidR="00EB55C5" w:rsidRDefault="00EB55C5" w:rsidP="00EB55C5">
      <w:pPr>
        <w:pStyle w:val="Nadpis3"/>
      </w:pPr>
      <w:bookmarkStart w:id="1" w:name="nalezeni_transformace_rovinne_sceny"/>
      <w:r>
        <w:t>Nalezení transformace rovinné scény</w:t>
      </w:r>
      <w:bookmarkEnd w:id="1"/>
    </w:p>
    <w:p w:rsidR="00EA26C8" w:rsidRDefault="00EB55C5" w:rsidP="005C7FAA">
      <w:pPr>
        <w:spacing w:after="0"/>
      </w:pPr>
      <w:r>
        <w:t xml:space="preserve">Transformace roviny mezi dvěma pohledy perspektivní kamery je lineární transformace (nazývaná taky </w:t>
      </w:r>
      <w:r>
        <w:rPr>
          <w:rStyle w:val="Siln"/>
        </w:rPr>
        <w:t>homografie</w:t>
      </w:r>
      <w:r>
        <w:t xml:space="preserve">) 3-dimenzionálních homogenních vektorů (korespondujících bodů v homogenních souřadnicích) reprezentovaná regulární </w:t>
      </w:r>
      <w:r>
        <w:rPr>
          <w:noProof/>
          <w:lang w:eastAsia="cs-CZ"/>
        </w:rPr>
        <w:drawing>
          <wp:inline distT="0" distB="0" distL="0" distR="0">
            <wp:extent cx="339090" cy="103505"/>
            <wp:effectExtent l="19050" t="0" r="3810" b="0"/>
            <wp:docPr id="105" name="obrázek 105"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Graph"/>
                    <pic:cNvPicPr>
                      <a:picLocks noChangeAspect="1" noChangeArrowheads="1"/>
                    </pic:cNvPicPr>
                  </pic:nvPicPr>
                  <pic:blipFill>
                    <a:blip r:embed="rId9"/>
                    <a:srcRect/>
                    <a:stretch>
                      <a:fillRect/>
                    </a:stretch>
                  </pic:blipFill>
                  <pic:spPr bwMode="auto">
                    <a:xfrm>
                      <a:off x="0" y="0"/>
                      <a:ext cx="339090" cy="103505"/>
                    </a:xfrm>
                    <a:prstGeom prst="rect">
                      <a:avLst/>
                    </a:prstGeom>
                    <a:noFill/>
                    <a:ln w="9525">
                      <a:noFill/>
                      <a:miter lim="800000"/>
                      <a:headEnd/>
                      <a:tailEnd/>
                    </a:ln>
                  </pic:spPr>
                </pic:pic>
              </a:graphicData>
            </a:graphic>
          </wp:inline>
        </w:drawing>
      </w:r>
      <w:r>
        <w:t xml:space="preserve"> maticí </w:t>
      </w:r>
      <w:r>
        <w:rPr>
          <w:noProof/>
          <w:lang w:eastAsia="cs-CZ"/>
        </w:rPr>
        <w:drawing>
          <wp:inline distT="0" distB="0" distL="0" distR="0">
            <wp:extent cx="132080" cy="103505"/>
            <wp:effectExtent l="19050" t="0" r="1270" b="0"/>
            <wp:docPr id="106" name="obrázek 106"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Graph"/>
                    <pic:cNvPicPr>
                      <a:picLocks noChangeAspect="1" noChangeArrowheads="1"/>
                    </pic:cNvPicPr>
                  </pic:nvPicPr>
                  <pic:blipFill>
                    <a:blip r:embed="rId10"/>
                    <a:srcRect/>
                    <a:stretch>
                      <a:fillRect/>
                    </a:stretch>
                  </pic:blipFill>
                  <pic:spPr bwMode="auto">
                    <a:xfrm>
                      <a:off x="0" y="0"/>
                      <a:ext cx="132080" cy="103505"/>
                    </a:xfrm>
                    <a:prstGeom prst="rect">
                      <a:avLst/>
                    </a:prstGeom>
                    <a:noFill/>
                    <a:ln w="9525">
                      <a:noFill/>
                      <a:miter lim="800000"/>
                      <a:headEnd/>
                      <a:tailEnd/>
                    </a:ln>
                  </pic:spPr>
                </pic:pic>
              </a:graphicData>
            </a:graphic>
          </wp:inline>
        </w:drawing>
      </w:r>
      <w:r>
        <w:t>:</w:t>
      </w:r>
    </w:p>
    <w:p w:rsidR="00EB55C5" w:rsidRDefault="00B5157B" w:rsidP="005C7FAA">
      <w:pPr>
        <w:spacing w:after="0"/>
      </w:pPr>
      <w:r>
        <w:rPr>
          <w:noProof/>
          <w:lang w:eastAsia="cs-CZ"/>
        </w:rPr>
        <w:drawing>
          <wp:inline distT="0" distB="0" distL="0" distR="0">
            <wp:extent cx="2271860" cy="573559"/>
            <wp:effectExtent l="1905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srcRect/>
                    <a:stretch>
                      <a:fillRect/>
                    </a:stretch>
                  </pic:blipFill>
                  <pic:spPr bwMode="auto">
                    <a:xfrm>
                      <a:off x="0" y="0"/>
                      <a:ext cx="2272804" cy="573797"/>
                    </a:xfrm>
                    <a:prstGeom prst="rect">
                      <a:avLst/>
                    </a:prstGeom>
                    <a:noFill/>
                    <a:ln w="9525">
                      <a:noFill/>
                      <a:miter lim="800000"/>
                      <a:headEnd/>
                      <a:tailEnd/>
                    </a:ln>
                  </pic:spPr>
                </pic:pic>
              </a:graphicData>
            </a:graphic>
          </wp:inline>
        </w:drawing>
      </w:r>
    </w:p>
    <w:p w:rsidR="00B5157B" w:rsidRDefault="00B5157B" w:rsidP="005C7FAA">
      <w:pPr>
        <w:spacing w:after="0"/>
      </w:pPr>
      <w:r>
        <w:rPr>
          <w:noProof/>
          <w:lang w:eastAsia="cs-CZ"/>
        </w:rPr>
        <w:lastRenderedPageBreak/>
        <w:drawing>
          <wp:inline distT="0" distB="0" distL="0" distR="0">
            <wp:extent cx="3893074" cy="2415082"/>
            <wp:effectExtent l="1905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srcRect/>
                    <a:stretch>
                      <a:fillRect/>
                    </a:stretch>
                  </pic:blipFill>
                  <pic:spPr bwMode="auto">
                    <a:xfrm>
                      <a:off x="0" y="0"/>
                      <a:ext cx="3895297" cy="2416461"/>
                    </a:xfrm>
                    <a:prstGeom prst="rect">
                      <a:avLst/>
                    </a:prstGeom>
                    <a:noFill/>
                    <a:ln w="9525">
                      <a:noFill/>
                      <a:miter lim="800000"/>
                      <a:headEnd/>
                      <a:tailEnd/>
                    </a:ln>
                  </pic:spPr>
                </pic:pic>
              </a:graphicData>
            </a:graphic>
          </wp:inline>
        </w:drawing>
      </w:r>
    </w:p>
    <w:p w:rsidR="00EA26C8" w:rsidRDefault="001F465E" w:rsidP="005C7FAA">
      <w:pPr>
        <w:spacing w:after="0"/>
      </w:pPr>
      <w:r>
        <w:t xml:space="preserve">Tento homogenní systém rovnic má 9 neznámých. Jedno netriviální řešení dostaneme jako pravý nulový prostor matice </w:t>
      </w:r>
      <w:r>
        <w:rPr>
          <w:noProof/>
          <w:lang w:eastAsia="cs-CZ"/>
        </w:rPr>
        <w:drawing>
          <wp:inline distT="0" distB="0" distL="0" distR="0">
            <wp:extent cx="113030" cy="103505"/>
            <wp:effectExtent l="19050" t="0" r="1270" b="0"/>
            <wp:docPr id="118" name="obrázek 118"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Graph"/>
                    <pic:cNvPicPr>
                      <a:picLocks noChangeAspect="1" noChangeArrowheads="1"/>
                    </pic:cNvPicPr>
                  </pic:nvPicPr>
                  <pic:blipFill>
                    <a:blip r:embed="rId13"/>
                    <a:srcRect/>
                    <a:stretch>
                      <a:fillRect/>
                    </a:stretch>
                  </pic:blipFill>
                  <pic:spPr bwMode="auto">
                    <a:xfrm>
                      <a:off x="0" y="0"/>
                      <a:ext cx="113030" cy="103505"/>
                    </a:xfrm>
                    <a:prstGeom prst="rect">
                      <a:avLst/>
                    </a:prstGeom>
                    <a:noFill/>
                    <a:ln w="9525">
                      <a:noFill/>
                      <a:miter lim="800000"/>
                      <a:headEnd/>
                      <a:tailEnd/>
                    </a:ln>
                  </pic:spPr>
                </pic:pic>
              </a:graphicData>
            </a:graphic>
          </wp:inline>
        </w:drawing>
      </w:r>
      <w:r>
        <w:t xml:space="preserve">. Pro jednoznačné řešení potřebujeme, aby matice </w:t>
      </w:r>
      <w:r>
        <w:rPr>
          <w:noProof/>
          <w:lang w:eastAsia="cs-CZ"/>
        </w:rPr>
        <w:drawing>
          <wp:inline distT="0" distB="0" distL="0" distR="0">
            <wp:extent cx="113030" cy="103505"/>
            <wp:effectExtent l="19050" t="0" r="1270" b="0"/>
            <wp:docPr id="119" name="obrázek 119"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Graph"/>
                    <pic:cNvPicPr>
                      <a:picLocks noChangeAspect="1" noChangeArrowheads="1"/>
                    </pic:cNvPicPr>
                  </pic:nvPicPr>
                  <pic:blipFill>
                    <a:blip r:embed="rId13"/>
                    <a:srcRect/>
                    <a:stretch>
                      <a:fillRect/>
                    </a:stretch>
                  </pic:blipFill>
                  <pic:spPr bwMode="auto">
                    <a:xfrm>
                      <a:off x="0" y="0"/>
                      <a:ext cx="113030" cy="103505"/>
                    </a:xfrm>
                    <a:prstGeom prst="rect">
                      <a:avLst/>
                    </a:prstGeom>
                    <a:noFill/>
                    <a:ln w="9525">
                      <a:noFill/>
                      <a:miter lim="800000"/>
                      <a:headEnd/>
                      <a:tailEnd/>
                    </a:ln>
                  </pic:spPr>
                </pic:pic>
              </a:graphicData>
            </a:graphic>
          </wp:inline>
        </w:drawing>
      </w:r>
      <w:r>
        <w:t xml:space="preserve"> měla alespoň 8 lineárně nezávislých řádků, tj. 8 omezení ze 4 korespondujících bodů v obecné poloze (žádné tři nesmí ležet na přímce).</w:t>
      </w:r>
    </w:p>
    <w:p w:rsidR="00B5157B" w:rsidRDefault="00B5157B" w:rsidP="005C7FAA">
      <w:pPr>
        <w:spacing w:after="0"/>
      </w:pPr>
    </w:p>
    <w:p w:rsidR="0050377C" w:rsidRDefault="0050377C" w:rsidP="005C7FAA">
      <w:pPr>
        <w:spacing w:after="0"/>
      </w:pPr>
      <w:r>
        <w:t xml:space="preserve">Pro nalezení modelu scény – správné projektivní transformace dvou rovin, potřebujeme alespoň čtyři bezchybné korespondence, které neleží na přímce. Abychom nalezli nejlepší projektivní transformaci mezi získanými dvojicemi bodů z tentativních korespondencí, použijeme algoritmus M.Fischlera a R.C.Bollese, </w:t>
      </w:r>
      <w:r w:rsidRPr="0050377C">
        <w:rPr>
          <w:b/>
        </w:rPr>
        <w:t>RANSAC</w:t>
      </w:r>
      <w:r>
        <w:t>.</w:t>
      </w:r>
    </w:p>
    <w:p w:rsidR="0050377C" w:rsidRDefault="0050377C" w:rsidP="005C7FAA">
      <w:pPr>
        <w:spacing w:after="0"/>
      </w:pPr>
    </w:p>
    <w:p w:rsidR="000F6677" w:rsidRDefault="000F6677" w:rsidP="005C7FAA">
      <w:pPr>
        <w:spacing w:after="0"/>
      </w:pPr>
      <w:r>
        <w:t xml:space="preserve">Iterativní metoda pro odhad parametrů matematického modelu z pozorovaných dat zatížených šumem (obsahujicích </w:t>
      </w:r>
      <w:r w:rsidRPr="00EA26C8">
        <w:rPr>
          <w:b/>
        </w:rPr>
        <w:t>outliery</w:t>
      </w:r>
      <w:r>
        <w:t xml:space="preserve">). </w:t>
      </w:r>
      <w:r w:rsidR="0050377C">
        <w:t xml:space="preserve"> </w:t>
      </w:r>
      <w:r>
        <w:t xml:space="preserve"> Je to randomizovaný algoritmus, funguje s ohledem na míru spolehlivosti. </w:t>
      </w:r>
    </w:p>
    <w:p w:rsidR="0050377C" w:rsidRDefault="0050377C" w:rsidP="0050377C">
      <w:pPr>
        <w:numPr>
          <w:ilvl w:val="0"/>
          <w:numId w:val="11"/>
        </w:numPr>
        <w:tabs>
          <w:tab w:val="clear" w:pos="720"/>
        </w:tabs>
        <w:spacing w:before="100" w:beforeAutospacing="1" w:after="100" w:afterAutospacing="1" w:line="240" w:lineRule="auto"/>
        <w:ind w:left="284" w:hanging="284"/>
      </w:pPr>
      <w:r>
        <w:t xml:space="preserve">Náhodně vybereme 4 korespondující páry, tzv. vzorek (sample). </w:t>
      </w:r>
    </w:p>
    <w:p w:rsidR="0050377C" w:rsidRDefault="0050377C" w:rsidP="0050377C">
      <w:pPr>
        <w:numPr>
          <w:ilvl w:val="0"/>
          <w:numId w:val="11"/>
        </w:numPr>
        <w:tabs>
          <w:tab w:val="clear" w:pos="720"/>
        </w:tabs>
        <w:spacing w:before="100" w:beforeAutospacing="1" w:after="100" w:afterAutospacing="1" w:line="240" w:lineRule="auto"/>
        <w:ind w:left="284" w:hanging="284"/>
      </w:pPr>
      <w:r>
        <w:t xml:space="preserve">Z těchto bodů vypočteme homografii </w:t>
      </w:r>
      <w:r>
        <w:rPr>
          <w:noProof/>
          <w:lang w:eastAsia="cs-CZ"/>
        </w:rPr>
        <w:drawing>
          <wp:inline distT="0" distB="0" distL="0" distR="0">
            <wp:extent cx="132080" cy="103505"/>
            <wp:effectExtent l="19050" t="0" r="1270" b="0"/>
            <wp:docPr id="128" name="obrázek 128"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Graph"/>
                    <pic:cNvPicPr>
                      <a:picLocks noChangeAspect="1" noChangeArrowheads="1"/>
                    </pic:cNvPicPr>
                  </pic:nvPicPr>
                  <pic:blipFill>
                    <a:blip r:embed="rId10"/>
                    <a:srcRect/>
                    <a:stretch>
                      <a:fillRect/>
                    </a:stretch>
                  </pic:blipFill>
                  <pic:spPr bwMode="auto">
                    <a:xfrm>
                      <a:off x="0" y="0"/>
                      <a:ext cx="132080" cy="103505"/>
                    </a:xfrm>
                    <a:prstGeom prst="rect">
                      <a:avLst/>
                    </a:prstGeom>
                    <a:noFill/>
                    <a:ln w="9525">
                      <a:noFill/>
                      <a:miter lim="800000"/>
                      <a:headEnd/>
                      <a:tailEnd/>
                    </a:ln>
                  </pic:spPr>
                </pic:pic>
              </a:graphicData>
            </a:graphic>
          </wp:inline>
        </w:drawing>
      </w:r>
      <w:r>
        <w:t xml:space="preserve">. </w:t>
      </w:r>
    </w:p>
    <w:p w:rsidR="0050377C" w:rsidRDefault="0050377C" w:rsidP="0050377C">
      <w:pPr>
        <w:numPr>
          <w:ilvl w:val="0"/>
          <w:numId w:val="11"/>
        </w:numPr>
        <w:tabs>
          <w:tab w:val="clear" w:pos="720"/>
        </w:tabs>
        <w:spacing w:before="100" w:beforeAutospacing="1" w:after="100" w:afterAutospacing="1" w:line="240" w:lineRule="auto"/>
        <w:ind w:left="284" w:hanging="284"/>
      </w:pPr>
      <w:r>
        <w:t xml:space="preserve">Zjistíme tzv. </w:t>
      </w:r>
      <w:r w:rsidRPr="008643DA">
        <w:rPr>
          <w:b/>
        </w:rPr>
        <w:t>podporu</w:t>
      </w:r>
      <w:r>
        <w:t xml:space="preserve"> nebo-li </w:t>
      </w:r>
      <w:r w:rsidRPr="008643DA">
        <w:rPr>
          <w:b/>
        </w:rPr>
        <w:t>support</w:t>
      </w:r>
      <w:r>
        <w:t xml:space="preserve"> nalezeného modelu. Je-li </w:t>
      </w:r>
      <w:r>
        <w:rPr>
          <w:noProof/>
          <w:lang w:eastAsia="cs-CZ"/>
        </w:rPr>
        <w:drawing>
          <wp:inline distT="0" distB="0" distL="0" distR="0">
            <wp:extent cx="132080" cy="103505"/>
            <wp:effectExtent l="19050" t="0" r="1270" b="0"/>
            <wp:docPr id="129" name="obrázek 129"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Graph"/>
                    <pic:cNvPicPr>
                      <a:picLocks noChangeAspect="1" noChangeArrowheads="1"/>
                    </pic:cNvPicPr>
                  </pic:nvPicPr>
                  <pic:blipFill>
                    <a:blip r:embed="rId10"/>
                    <a:srcRect/>
                    <a:stretch>
                      <a:fillRect/>
                    </a:stretch>
                  </pic:blipFill>
                  <pic:spPr bwMode="auto">
                    <a:xfrm>
                      <a:off x="0" y="0"/>
                      <a:ext cx="132080" cy="103505"/>
                    </a:xfrm>
                    <a:prstGeom prst="rect">
                      <a:avLst/>
                    </a:prstGeom>
                    <a:noFill/>
                    <a:ln w="9525">
                      <a:noFill/>
                      <a:miter lim="800000"/>
                      <a:headEnd/>
                      <a:tailEnd/>
                    </a:ln>
                  </pic:spPr>
                </pic:pic>
              </a:graphicData>
            </a:graphic>
          </wp:inline>
        </w:drawing>
      </w:r>
      <w:r w:rsidR="008643DA">
        <w:t xml:space="preserve"> </w:t>
      </w:r>
      <w:r>
        <w:t xml:space="preserve">spočtená ze správných korespondencí, měly by transformované body </w:t>
      </w:r>
      <w:r>
        <w:rPr>
          <w:noProof/>
          <w:lang w:eastAsia="cs-CZ"/>
        </w:rPr>
        <w:drawing>
          <wp:inline distT="0" distB="0" distL="0" distR="0">
            <wp:extent cx="461645" cy="151130"/>
            <wp:effectExtent l="19050" t="0" r="0" b="0"/>
            <wp:docPr id="130" name="obrázek 130"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Graph"/>
                    <pic:cNvPicPr>
                      <a:picLocks noChangeAspect="1" noChangeArrowheads="1"/>
                    </pic:cNvPicPr>
                  </pic:nvPicPr>
                  <pic:blipFill>
                    <a:blip r:embed="rId14"/>
                    <a:srcRect/>
                    <a:stretch>
                      <a:fillRect/>
                    </a:stretch>
                  </pic:blipFill>
                  <pic:spPr bwMode="auto">
                    <a:xfrm>
                      <a:off x="0" y="0"/>
                      <a:ext cx="461645" cy="151130"/>
                    </a:xfrm>
                    <a:prstGeom prst="rect">
                      <a:avLst/>
                    </a:prstGeom>
                    <a:noFill/>
                    <a:ln w="9525">
                      <a:noFill/>
                      <a:miter lim="800000"/>
                      <a:headEnd/>
                      <a:tailEnd/>
                    </a:ln>
                  </pic:spPr>
                </pic:pic>
              </a:graphicData>
            </a:graphic>
          </wp:inline>
        </w:drawing>
      </w:r>
      <w:r w:rsidR="008643DA">
        <w:t xml:space="preserve"> </w:t>
      </w:r>
      <w:r>
        <w:t xml:space="preserve">ležet na místech korespondujících bodů </w:t>
      </w:r>
      <w:r>
        <w:rPr>
          <w:noProof/>
          <w:lang w:eastAsia="cs-CZ"/>
        </w:rPr>
        <w:drawing>
          <wp:inline distT="0" distB="0" distL="0" distR="0">
            <wp:extent cx="461645" cy="169545"/>
            <wp:effectExtent l="19050" t="0" r="0" b="0"/>
            <wp:docPr id="131" name="obrázek 131"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Graph"/>
                    <pic:cNvPicPr>
                      <a:picLocks noChangeAspect="1" noChangeArrowheads="1"/>
                    </pic:cNvPicPr>
                  </pic:nvPicPr>
                  <pic:blipFill>
                    <a:blip r:embed="rId15"/>
                    <a:srcRect/>
                    <a:stretch>
                      <a:fillRect/>
                    </a:stretch>
                  </pic:blipFill>
                  <pic:spPr bwMode="auto">
                    <a:xfrm>
                      <a:off x="0" y="0"/>
                      <a:ext cx="461645" cy="169545"/>
                    </a:xfrm>
                    <a:prstGeom prst="rect">
                      <a:avLst/>
                    </a:prstGeom>
                    <a:noFill/>
                    <a:ln w="9525">
                      <a:noFill/>
                      <a:miter lim="800000"/>
                      <a:headEnd/>
                      <a:tailEnd/>
                    </a:ln>
                  </pic:spPr>
                </pic:pic>
              </a:graphicData>
            </a:graphic>
          </wp:inline>
        </w:drawing>
      </w:r>
      <w:r w:rsidR="008643DA">
        <w:t xml:space="preserve"> </w:t>
      </w:r>
      <w:r>
        <w:t xml:space="preserve">v druhém obraze. Podporu modelu kvantifikujeme počtem bodů konzistentních s modelem. Tj. bodů se vzdáleností transformovaného bodu z </w:t>
      </w:r>
      <w:r w:rsidRPr="008643DA">
        <w:rPr>
          <w:b/>
        </w:rPr>
        <w:t>levého</w:t>
      </w:r>
      <w:r>
        <w:t xml:space="preserve"> obrázku a odpovídajícího bodu v </w:t>
      </w:r>
      <w:r w:rsidRPr="008643DA">
        <w:rPr>
          <w:b/>
        </w:rPr>
        <w:t>pravém</w:t>
      </w:r>
      <w:r>
        <w:t xml:space="preserve"> obrázku menší než zadaný </w:t>
      </w:r>
      <w:r w:rsidRPr="008643DA">
        <w:rPr>
          <w:b/>
        </w:rPr>
        <w:t>práh</w:t>
      </w:r>
      <w:r>
        <w:t xml:space="preserve"> (např. 1-3 pixely). </w:t>
      </w:r>
    </w:p>
    <w:p w:rsidR="0050377C" w:rsidRDefault="0050377C" w:rsidP="0050377C">
      <w:pPr>
        <w:numPr>
          <w:ilvl w:val="0"/>
          <w:numId w:val="11"/>
        </w:numPr>
        <w:tabs>
          <w:tab w:val="clear" w:pos="720"/>
        </w:tabs>
        <w:spacing w:before="100" w:beforeAutospacing="1" w:after="100" w:afterAutospacing="1" w:line="240" w:lineRule="auto"/>
        <w:ind w:left="284" w:hanging="284"/>
      </w:pPr>
      <w:r>
        <w:t xml:space="preserve">Pokud je hodnota podpory nalezené homografie doteď největší, uložíme si její hodnotu, doteď-nejlepší-model </w:t>
      </w:r>
      <w:r>
        <w:rPr>
          <w:noProof/>
          <w:lang w:eastAsia="cs-CZ"/>
        </w:rPr>
        <w:drawing>
          <wp:inline distT="0" distB="0" distL="0" distR="0">
            <wp:extent cx="198120" cy="113030"/>
            <wp:effectExtent l="19050" t="0" r="0" b="0"/>
            <wp:docPr id="132" name="obrázek 132"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Graph"/>
                    <pic:cNvPicPr>
                      <a:picLocks noChangeAspect="1" noChangeArrowheads="1"/>
                    </pic:cNvPicPr>
                  </pic:nvPicPr>
                  <pic:blipFill>
                    <a:blip r:embed="rId16"/>
                    <a:srcRect/>
                    <a:stretch>
                      <a:fillRect/>
                    </a:stretch>
                  </pic:blipFill>
                  <pic:spPr bwMode="auto">
                    <a:xfrm>
                      <a:off x="0" y="0"/>
                      <a:ext cx="198120" cy="113030"/>
                    </a:xfrm>
                    <a:prstGeom prst="rect">
                      <a:avLst/>
                    </a:prstGeom>
                    <a:noFill/>
                    <a:ln w="9525">
                      <a:noFill/>
                      <a:miter lim="800000"/>
                      <a:headEnd/>
                      <a:tailEnd/>
                    </a:ln>
                  </pic:spPr>
                </pic:pic>
              </a:graphicData>
            </a:graphic>
          </wp:inline>
        </w:drawing>
      </w:r>
      <w:r w:rsidR="008643DA">
        <w:t xml:space="preserve"> </w:t>
      </w:r>
      <w:r>
        <w:t xml:space="preserve">a množinu </w:t>
      </w:r>
      <w:r w:rsidRPr="008643DA">
        <w:rPr>
          <w:b/>
        </w:rPr>
        <w:t>inlierů</w:t>
      </w:r>
      <w:r>
        <w:t xml:space="preserve"> nebo-li bodů</w:t>
      </w:r>
      <w:r w:rsidR="008643DA">
        <w:t>,</w:t>
      </w:r>
      <w:r>
        <w:t xml:space="preserve"> které podpo</w:t>
      </w:r>
      <w:r w:rsidR="008643DA">
        <w:t>ř</w:t>
      </w:r>
      <w:r>
        <w:t xml:space="preserve">ili tento model. </w:t>
      </w:r>
    </w:p>
    <w:p w:rsidR="0050377C" w:rsidRDefault="0050377C" w:rsidP="0050377C">
      <w:pPr>
        <w:numPr>
          <w:ilvl w:val="0"/>
          <w:numId w:val="11"/>
        </w:numPr>
        <w:tabs>
          <w:tab w:val="clear" w:pos="720"/>
        </w:tabs>
        <w:spacing w:before="100" w:beforeAutospacing="1" w:after="100" w:afterAutospacing="1" w:line="240" w:lineRule="auto"/>
        <w:ind w:left="284" w:hanging="284"/>
      </w:pPr>
      <w:r>
        <w:t xml:space="preserve">Body 1-4 opakujeme </w:t>
      </w:r>
      <w:r w:rsidRPr="008643DA">
        <w:rPr>
          <w:b/>
        </w:rPr>
        <w:t>iterativně</w:t>
      </w:r>
      <w:r>
        <w:t xml:space="preserve">, a hledáme takovou </w:t>
      </w:r>
      <w:r>
        <w:rPr>
          <w:noProof/>
          <w:lang w:eastAsia="cs-CZ"/>
        </w:rPr>
        <w:drawing>
          <wp:inline distT="0" distB="0" distL="0" distR="0">
            <wp:extent cx="198120" cy="113030"/>
            <wp:effectExtent l="19050" t="0" r="0" b="0"/>
            <wp:docPr id="133" name="obrázek 133"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Graph"/>
                    <pic:cNvPicPr>
                      <a:picLocks noChangeAspect="1" noChangeArrowheads="1"/>
                    </pic:cNvPicPr>
                  </pic:nvPicPr>
                  <pic:blipFill>
                    <a:blip r:embed="rId16"/>
                    <a:srcRect/>
                    <a:stretch>
                      <a:fillRect/>
                    </a:stretch>
                  </pic:blipFill>
                  <pic:spPr bwMode="auto">
                    <a:xfrm>
                      <a:off x="0" y="0"/>
                      <a:ext cx="198120" cy="113030"/>
                    </a:xfrm>
                    <a:prstGeom prst="rect">
                      <a:avLst/>
                    </a:prstGeom>
                    <a:noFill/>
                    <a:ln w="9525">
                      <a:noFill/>
                      <a:miter lim="800000"/>
                      <a:headEnd/>
                      <a:tailEnd/>
                    </a:ln>
                  </pic:spPr>
                </pic:pic>
              </a:graphicData>
            </a:graphic>
          </wp:inline>
        </w:drawing>
      </w:r>
      <w:r w:rsidR="008643DA">
        <w:t xml:space="preserve">, </w:t>
      </w:r>
      <w:r>
        <w:t xml:space="preserve">která správně transformuje největší počet korespondencí, tj. maximalizuje kritérium definované v bodě 3. </w:t>
      </w:r>
    </w:p>
    <w:p w:rsidR="00D0596F" w:rsidRPr="00D0596F" w:rsidRDefault="00D0596F" w:rsidP="00D0596F">
      <w:pPr>
        <w:autoSpaceDE w:val="0"/>
        <w:autoSpaceDN w:val="0"/>
        <w:adjustRightInd w:val="0"/>
        <w:spacing w:after="0" w:line="240" w:lineRule="auto"/>
        <w:rPr>
          <w:rFonts w:ascii="Tahoma" w:hAnsi="Tahoma" w:cs="Tahoma"/>
          <w:sz w:val="20"/>
          <w:szCs w:val="24"/>
        </w:rPr>
      </w:pPr>
      <w:r w:rsidRPr="00D0596F">
        <w:rPr>
          <w:b/>
        </w:rPr>
        <w:t>Vstupem</w:t>
      </w:r>
      <w:r>
        <w:t xml:space="preserve"> budou dvojice souřadnic </w:t>
      </w:r>
      <w:r>
        <w:rPr>
          <w:rStyle w:val="Zvraznn"/>
        </w:rPr>
        <w:t>u</w:t>
      </w:r>
      <w:r>
        <w:t xml:space="preserve"> (matice 6xN, dvojic odpovídajících si bodů v homogénních souřadnicích - </w:t>
      </w:r>
      <w:r>
        <w:rPr>
          <w:rFonts w:ascii="Tahoma" w:hAnsi="Tahoma" w:cs="Tahoma"/>
          <w:sz w:val="20"/>
          <w:szCs w:val="24"/>
        </w:rPr>
        <w:t>souřadnice šesti tentativních korespondencí</w:t>
      </w:r>
      <w:r>
        <w:t>).</w:t>
      </w:r>
    </w:p>
    <w:p w:rsidR="00D0596F" w:rsidRDefault="00D0596F" w:rsidP="00D0596F">
      <w:pPr>
        <w:spacing w:after="0" w:line="240" w:lineRule="auto"/>
      </w:pPr>
      <w:r w:rsidRPr="00D0596F">
        <w:rPr>
          <w:b/>
        </w:rPr>
        <w:t>Výstupem</w:t>
      </w:r>
      <w:r>
        <w:t xml:space="preserve"> bude nejlepší nalezený model </w:t>
      </w:r>
      <w:r>
        <w:rPr>
          <w:noProof/>
          <w:lang w:eastAsia="cs-CZ"/>
        </w:rPr>
        <w:drawing>
          <wp:inline distT="0" distB="0" distL="0" distR="0">
            <wp:extent cx="198120" cy="113030"/>
            <wp:effectExtent l="19050" t="0" r="0" b="0"/>
            <wp:docPr id="140" name="obrázek 140"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Graph"/>
                    <pic:cNvPicPr>
                      <a:picLocks noChangeAspect="1" noChangeArrowheads="1"/>
                    </pic:cNvPicPr>
                  </pic:nvPicPr>
                  <pic:blipFill>
                    <a:blip r:embed="rId16"/>
                    <a:srcRect/>
                    <a:stretch>
                      <a:fillRect/>
                    </a:stretch>
                  </pic:blipFill>
                  <pic:spPr bwMode="auto">
                    <a:xfrm>
                      <a:off x="0" y="0"/>
                      <a:ext cx="198120" cy="113030"/>
                    </a:xfrm>
                    <a:prstGeom prst="rect">
                      <a:avLst/>
                    </a:prstGeom>
                    <a:noFill/>
                    <a:ln w="9525">
                      <a:noFill/>
                      <a:miter lim="800000"/>
                      <a:headEnd/>
                      <a:tailEnd/>
                    </a:ln>
                  </pic:spPr>
                </pic:pic>
              </a:graphicData>
            </a:graphic>
          </wp:inline>
        </w:drawing>
      </w:r>
      <w:r>
        <w:t xml:space="preserve"> a pole inl 1xN, kde 0 bude znamenat outlier a 1 inlier, kde N je počet bodů, sloupců matice </w:t>
      </w:r>
      <w:r>
        <w:rPr>
          <w:rStyle w:val="Zvraznn"/>
        </w:rPr>
        <w:t>u</w:t>
      </w:r>
      <w:r>
        <w:t>.</w:t>
      </w:r>
    </w:p>
    <w:p w:rsidR="00D0596F" w:rsidRDefault="00D0596F" w:rsidP="00D0596F">
      <w:pPr>
        <w:spacing w:after="0" w:line="240" w:lineRule="auto"/>
      </w:pPr>
    </w:p>
    <w:p w:rsidR="000F6677" w:rsidRPr="000F6677" w:rsidRDefault="000F6677" w:rsidP="005C7FAA">
      <w:pPr>
        <w:spacing w:after="0"/>
        <w:rPr>
          <w:b/>
        </w:rPr>
      </w:pPr>
      <w:r w:rsidRPr="000F6677">
        <w:rPr>
          <w:b/>
        </w:rPr>
        <w:t>Algoritmus</w:t>
      </w:r>
      <w:r w:rsidR="0050377C">
        <w:rPr>
          <w:b/>
        </w:rPr>
        <w:t xml:space="preserve"> obecný</w:t>
      </w:r>
    </w:p>
    <w:p w:rsidR="000F6677" w:rsidRDefault="000F6677" w:rsidP="005C7FAA">
      <w:pPr>
        <w:pStyle w:val="Odstavecseseznamem"/>
        <w:numPr>
          <w:ilvl w:val="0"/>
          <w:numId w:val="8"/>
        </w:numPr>
        <w:spacing w:after="0"/>
      </w:pPr>
      <w:r>
        <w:t>inicializuj hodnotu maximalního počtu iterací nutných k nalezení modelu s určenou spolehlivostí (niter)</w:t>
      </w:r>
    </w:p>
    <w:p w:rsidR="000F6677" w:rsidRDefault="000F6677" w:rsidP="005C7FAA">
      <w:pPr>
        <w:pStyle w:val="Odstavecseseznamem"/>
        <w:numPr>
          <w:ilvl w:val="0"/>
          <w:numId w:val="8"/>
        </w:numPr>
        <w:spacing w:after="0"/>
      </w:pPr>
      <w:r>
        <w:t>i = 0</w:t>
      </w:r>
    </w:p>
    <w:p w:rsidR="000F6677" w:rsidRDefault="000F6677" w:rsidP="005C7FAA">
      <w:pPr>
        <w:pStyle w:val="Odstavecseseznamem"/>
        <w:numPr>
          <w:ilvl w:val="0"/>
          <w:numId w:val="8"/>
        </w:numPr>
        <w:spacing w:after="0"/>
      </w:pPr>
      <w:r>
        <w:lastRenderedPageBreak/>
        <w:t>Dokud i &lt; niter:</w:t>
      </w:r>
    </w:p>
    <w:p w:rsidR="000F6677" w:rsidRDefault="000F6677" w:rsidP="005C7FAA">
      <w:pPr>
        <w:pStyle w:val="Odstavecseseznamem"/>
        <w:numPr>
          <w:ilvl w:val="0"/>
          <w:numId w:val="8"/>
        </w:numPr>
        <w:spacing w:after="0"/>
      </w:pPr>
      <w:r>
        <w:t>Náhodný výběr vzorku m bodů (m je počet bodů charakteristický pro daný model - např. 2 pro přímku, 3 pro kružnici, atd.)</w:t>
      </w:r>
    </w:p>
    <w:p w:rsidR="000F6677" w:rsidRDefault="000F6677" w:rsidP="005C7FAA">
      <w:pPr>
        <w:pStyle w:val="Odstavecseseznamem"/>
        <w:numPr>
          <w:ilvl w:val="0"/>
          <w:numId w:val="8"/>
        </w:numPr>
        <w:spacing w:after="0"/>
      </w:pPr>
      <w:r>
        <w:t>Výpočet parametrů modelu, který „sedí“ na vybraný vzorek.</w:t>
      </w:r>
    </w:p>
    <w:p w:rsidR="000F6677" w:rsidRDefault="000F6677" w:rsidP="005C7FAA">
      <w:pPr>
        <w:pStyle w:val="Odstavecseseznamem"/>
        <w:numPr>
          <w:ilvl w:val="0"/>
          <w:numId w:val="8"/>
        </w:numPr>
        <w:spacing w:after="0"/>
      </w:pPr>
      <w:r>
        <w:t>Výpočet odchylky všech bodů od modelu</w:t>
      </w:r>
    </w:p>
    <w:p w:rsidR="000F6677" w:rsidRDefault="000F6677" w:rsidP="005C7FAA">
      <w:pPr>
        <w:pStyle w:val="Odstavecseseznamem"/>
        <w:numPr>
          <w:ilvl w:val="0"/>
          <w:numId w:val="8"/>
        </w:numPr>
        <w:spacing w:after="0"/>
      </w:pPr>
      <w:r>
        <w:t>Výpočet podpory (inlierů, tzn. bodů, které podporují tento model), pokud je nový model lepší než doposud nalezený, ulož jeho parametry a přepočítej (sniž) maximální počet iterací (niter)</w:t>
      </w:r>
    </w:p>
    <w:p w:rsidR="000F6677" w:rsidRDefault="000F6677" w:rsidP="005C7FAA">
      <w:pPr>
        <w:pStyle w:val="Odstavecseseznamem"/>
        <w:numPr>
          <w:ilvl w:val="0"/>
          <w:numId w:val="8"/>
        </w:numPr>
        <w:spacing w:after="0"/>
      </w:pPr>
      <w:r>
        <w:t>Zvyš číslo iterace i a opakuj výběr vzorku</w:t>
      </w:r>
    </w:p>
    <w:p w:rsidR="002A2BDF" w:rsidRDefault="002A2BDF" w:rsidP="002A2BDF">
      <w:pPr>
        <w:spacing w:after="0"/>
      </w:pPr>
    </w:p>
    <w:p w:rsidR="00065EA0" w:rsidRDefault="000F6677" w:rsidP="00461EE5">
      <w:pPr>
        <w:spacing w:after="0"/>
        <w:rPr>
          <w:b/>
        </w:rPr>
      </w:pPr>
      <w:r w:rsidRPr="000F6677">
        <w:rPr>
          <w:b/>
        </w:rPr>
        <w:t>Workflow</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D4206E" w:rsidTr="00461EE5">
        <w:trPr>
          <w:jc w:val="center"/>
        </w:trPr>
        <w:tc>
          <w:tcPr>
            <w:tcW w:w="3070" w:type="dxa"/>
          </w:tcPr>
          <w:p w:rsidR="00D4206E" w:rsidRDefault="00D4206E" w:rsidP="00461EE5">
            <w:pPr>
              <w:jc w:val="center"/>
              <w:rPr>
                <w:i/>
              </w:rPr>
            </w:pPr>
            <w:r>
              <w:rPr>
                <w:i/>
                <w:noProof/>
                <w:lang w:eastAsia="cs-CZ"/>
              </w:rPr>
              <w:drawing>
                <wp:inline distT="0" distB="0" distL="0" distR="0">
                  <wp:extent cx="1772043" cy="1772239"/>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r="38964"/>
                          <a:stretch>
                            <a:fillRect/>
                          </a:stretch>
                        </pic:blipFill>
                        <pic:spPr bwMode="auto">
                          <a:xfrm>
                            <a:off x="0" y="0"/>
                            <a:ext cx="1772043" cy="1772239"/>
                          </a:xfrm>
                          <a:prstGeom prst="rect">
                            <a:avLst/>
                          </a:prstGeom>
                          <a:noFill/>
                          <a:ln w="9525">
                            <a:noFill/>
                            <a:miter lim="800000"/>
                            <a:headEnd/>
                            <a:tailEnd/>
                          </a:ln>
                        </pic:spPr>
                      </pic:pic>
                    </a:graphicData>
                  </a:graphic>
                </wp:inline>
              </w:drawing>
            </w:r>
          </w:p>
          <w:p w:rsidR="00D4206E" w:rsidRDefault="00461EE5" w:rsidP="00461EE5">
            <w:pPr>
              <w:jc w:val="center"/>
              <w:rPr>
                <w:i/>
              </w:rPr>
            </w:pPr>
            <w:r>
              <w:rPr>
                <w:i/>
              </w:rPr>
              <w:t>Select sample of m points at random</w:t>
            </w:r>
          </w:p>
        </w:tc>
        <w:tc>
          <w:tcPr>
            <w:tcW w:w="3071" w:type="dxa"/>
          </w:tcPr>
          <w:p w:rsidR="00D4206E" w:rsidRDefault="00D4206E" w:rsidP="00461EE5">
            <w:pPr>
              <w:jc w:val="center"/>
              <w:rPr>
                <w:i/>
              </w:rPr>
            </w:pPr>
            <w:r>
              <w:rPr>
                <w:i/>
                <w:noProof/>
                <w:lang w:eastAsia="cs-CZ"/>
              </w:rPr>
              <w:drawing>
                <wp:inline distT="0" distB="0" distL="0" distR="0">
                  <wp:extent cx="1753189" cy="1748439"/>
                  <wp:effectExtent l="19050" t="0" r="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753039" cy="1748289"/>
                          </a:xfrm>
                          <a:prstGeom prst="rect">
                            <a:avLst/>
                          </a:prstGeom>
                          <a:noFill/>
                          <a:ln w="9525">
                            <a:noFill/>
                            <a:miter lim="800000"/>
                            <a:headEnd/>
                            <a:tailEnd/>
                          </a:ln>
                        </pic:spPr>
                      </pic:pic>
                    </a:graphicData>
                  </a:graphic>
                </wp:inline>
              </w:drawing>
            </w:r>
          </w:p>
          <w:p w:rsidR="00461EE5" w:rsidRDefault="00461EE5" w:rsidP="00461EE5">
            <w:pPr>
              <w:jc w:val="center"/>
              <w:rPr>
                <w:i/>
              </w:rPr>
            </w:pPr>
            <w:r>
              <w:rPr>
                <w:i/>
              </w:rPr>
              <w:t>Calculate model parameters that fit the data in the sample</w:t>
            </w:r>
          </w:p>
        </w:tc>
        <w:tc>
          <w:tcPr>
            <w:tcW w:w="3071" w:type="dxa"/>
          </w:tcPr>
          <w:p w:rsidR="00D4206E" w:rsidRDefault="00D4206E" w:rsidP="00461EE5">
            <w:pPr>
              <w:jc w:val="center"/>
              <w:rPr>
                <w:i/>
              </w:rPr>
            </w:pPr>
            <w:r>
              <w:rPr>
                <w:i/>
                <w:noProof/>
                <w:lang w:eastAsia="cs-CZ"/>
              </w:rPr>
              <w:drawing>
                <wp:inline distT="0" distB="0" distL="0" distR="0">
                  <wp:extent cx="1734336" cy="1734336"/>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1734453" cy="1734453"/>
                          </a:xfrm>
                          <a:prstGeom prst="rect">
                            <a:avLst/>
                          </a:prstGeom>
                          <a:noFill/>
                          <a:ln w="9525">
                            <a:noFill/>
                            <a:miter lim="800000"/>
                            <a:headEnd/>
                            <a:tailEnd/>
                          </a:ln>
                        </pic:spPr>
                      </pic:pic>
                    </a:graphicData>
                  </a:graphic>
                </wp:inline>
              </w:drawing>
            </w:r>
          </w:p>
          <w:p w:rsidR="00461EE5" w:rsidRDefault="00461EE5" w:rsidP="00461EE5">
            <w:pPr>
              <w:jc w:val="center"/>
              <w:rPr>
                <w:i/>
              </w:rPr>
            </w:pPr>
            <w:r>
              <w:rPr>
                <w:i/>
              </w:rPr>
              <w:t>Calculate error function for each data point</w:t>
            </w:r>
          </w:p>
        </w:tc>
      </w:tr>
      <w:tr w:rsidR="00D4206E" w:rsidTr="00461EE5">
        <w:trPr>
          <w:jc w:val="center"/>
        </w:trPr>
        <w:tc>
          <w:tcPr>
            <w:tcW w:w="3070" w:type="dxa"/>
          </w:tcPr>
          <w:p w:rsidR="00D4206E" w:rsidRDefault="00D4206E" w:rsidP="00461EE5">
            <w:pPr>
              <w:jc w:val="center"/>
              <w:rPr>
                <w:i/>
              </w:rPr>
            </w:pPr>
            <w:r>
              <w:rPr>
                <w:i/>
                <w:noProof/>
                <w:lang w:eastAsia="cs-CZ"/>
              </w:rPr>
              <w:drawing>
                <wp:inline distT="0" distB="0" distL="0" distR="0">
                  <wp:extent cx="1757842" cy="1753386"/>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1757960" cy="1753504"/>
                          </a:xfrm>
                          <a:prstGeom prst="rect">
                            <a:avLst/>
                          </a:prstGeom>
                          <a:noFill/>
                          <a:ln w="9525">
                            <a:noFill/>
                            <a:miter lim="800000"/>
                            <a:headEnd/>
                            <a:tailEnd/>
                          </a:ln>
                        </pic:spPr>
                      </pic:pic>
                    </a:graphicData>
                  </a:graphic>
                </wp:inline>
              </w:drawing>
            </w:r>
          </w:p>
          <w:p w:rsidR="00461EE5" w:rsidRDefault="00461EE5" w:rsidP="00461EE5">
            <w:pPr>
              <w:jc w:val="center"/>
              <w:rPr>
                <w:i/>
              </w:rPr>
            </w:pPr>
            <w:r>
              <w:rPr>
                <w:i/>
              </w:rPr>
              <w:t>Select data that support current hypothesis</w:t>
            </w:r>
          </w:p>
        </w:tc>
        <w:tc>
          <w:tcPr>
            <w:tcW w:w="3071" w:type="dxa"/>
          </w:tcPr>
          <w:p w:rsidR="00D4206E" w:rsidRDefault="00D4206E" w:rsidP="00461EE5">
            <w:pPr>
              <w:jc w:val="center"/>
              <w:rPr>
                <w:i/>
              </w:rPr>
            </w:pPr>
            <w:r>
              <w:rPr>
                <w:i/>
                <w:noProof/>
                <w:lang w:eastAsia="cs-CZ"/>
              </w:rPr>
              <w:drawing>
                <wp:inline distT="0" distB="0" distL="0" distR="0">
                  <wp:extent cx="1753189" cy="1743982"/>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1753258" cy="1744051"/>
                          </a:xfrm>
                          <a:prstGeom prst="rect">
                            <a:avLst/>
                          </a:prstGeom>
                          <a:noFill/>
                          <a:ln w="9525">
                            <a:noFill/>
                            <a:miter lim="800000"/>
                            <a:headEnd/>
                            <a:tailEnd/>
                          </a:ln>
                        </pic:spPr>
                      </pic:pic>
                    </a:graphicData>
                  </a:graphic>
                </wp:inline>
              </w:drawing>
            </w:r>
          </w:p>
          <w:p w:rsidR="00461EE5" w:rsidRDefault="00461EE5" w:rsidP="00461EE5">
            <w:pPr>
              <w:jc w:val="center"/>
              <w:rPr>
                <w:i/>
              </w:rPr>
            </w:pPr>
            <w:r>
              <w:rPr>
                <w:i/>
              </w:rPr>
              <w:t>Repeat sampling ...</w:t>
            </w:r>
          </w:p>
        </w:tc>
        <w:tc>
          <w:tcPr>
            <w:tcW w:w="3071" w:type="dxa"/>
          </w:tcPr>
          <w:p w:rsidR="00D4206E" w:rsidRDefault="00D4206E" w:rsidP="00461EE5">
            <w:pPr>
              <w:jc w:val="center"/>
              <w:rPr>
                <w:i/>
              </w:rPr>
            </w:pPr>
            <w:r>
              <w:rPr>
                <w:i/>
                <w:noProof/>
                <w:lang w:eastAsia="cs-CZ"/>
              </w:rPr>
              <w:drawing>
                <wp:inline distT="0" distB="0" distL="0" distR="0">
                  <wp:extent cx="1757929" cy="1743959"/>
                  <wp:effectExtent l="1905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757998" cy="1744028"/>
                          </a:xfrm>
                          <a:prstGeom prst="rect">
                            <a:avLst/>
                          </a:prstGeom>
                          <a:noFill/>
                          <a:ln w="9525">
                            <a:noFill/>
                            <a:miter lim="800000"/>
                            <a:headEnd/>
                            <a:tailEnd/>
                          </a:ln>
                        </pic:spPr>
                      </pic:pic>
                    </a:graphicData>
                  </a:graphic>
                </wp:inline>
              </w:drawing>
            </w:r>
          </w:p>
        </w:tc>
      </w:tr>
      <w:tr w:rsidR="00D4206E" w:rsidTr="00461EE5">
        <w:trPr>
          <w:jc w:val="center"/>
        </w:trPr>
        <w:tc>
          <w:tcPr>
            <w:tcW w:w="3070" w:type="dxa"/>
          </w:tcPr>
          <w:p w:rsidR="00D4206E" w:rsidRDefault="00D4206E" w:rsidP="00461EE5">
            <w:pPr>
              <w:jc w:val="center"/>
              <w:rPr>
                <w:i/>
                <w:noProof/>
                <w:lang w:eastAsia="cs-CZ"/>
              </w:rPr>
            </w:pPr>
            <w:r>
              <w:rPr>
                <w:i/>
                <w:noProof/>
                <w:lang w:eastAsia="cs-CZ"/>
              </w:rPr>
              <w:drawing>
                <wp:inline distT="0" distB="0" distL="0" distR="0">
                  <wp:extent cx="1753190" cy="1748440"/>
                  <wp:effectExtent l="1905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1753040" cy="1748290"/>
                          </a:xfrm>
                          <a:prstGeom prst="rect">
                            <a:avLst/>
                          </a:prstGeom>
                          <a:noFill/>
                          <a:ln w="9525">
                            <a:noFill/>
                            <a:miter lim="800000"/>
                            <a:headEnd/>
                            <a:tailEnd/>
                          </a:ln>
                        </pic:spPr>
                      </pic:pic>
                    </a:graphicData>
                  </a:graphic>
                </wp:inline>
              </w:drawing>
            </w:r>
          </w:p>
        </w:tc>
        <w:tc>
          <w:tcPr>
            <w:tcW w:w="3071" w:type="dxa"/>
          </w:tcPr>
          <w:p w:rsidR="00D4206E" w:rsidRDefault="00D4206E" w:rsidP="00461EE5">
            <w:pPr>
              <w:jc w:val="center"/>
              <w:rPr>
                <w:i/>
                <w:noProof/>
                <w:lang w:eastAsia="cs-CZ"/>
              </w:rPr>
            </w:pPr>
            <w:r>
              <w:rPr>
                <w:i/>
                <w:noProof/>
                <w:lang w:eastAsia="cs-CZ"/>
              </w:rPr>
              <w:drawing>
                <wp:inline distT="0" distB="0" distL="0" distR="0">
                  <wp:extent cx="1524886" cy="537327"/>
                  <wp:effectExtent l="1905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srcRect b="74252"/>
                          <a:stretch>
                            <a:fillRect/>
                          </a:stretch>
                        </pic:blipFill>
                        <pic:spPr bwMode="auto">
                          <a:xfrm>
                            <a:off x="0" y="0"/>
                            <a:ext cx="1528005" cy="538426"/>
                          </a:xfrm>
                          <a:prstGeom prst="rect">
                            <a:avLst/>
                          </a:prstGeom>
                          <a:noFill/>
                          <a:ln w="9525">
                            <a:noFill/>
                            <a:miter lim="800000"/>
                            <a:headEnd/>
                            <a:tailEnd/>
                          </a:ln>
                        </pic:spPr>
                      </pic:pic>
                    </a:graphicData>
                  </a:graphic>
                </wp:inline>
              </w:drawing>
            </w:r>
          </w:p>
        </w:tc>
        <w:tc>
          <w:tcPr>
            <w:tcW w:w="3071" w:type="dxa"/>
          </w:tcPr>
          <w:p w:rsidR="00D4206E" w:rsidRDefault="00D4206E" w:rsidP="00461EE5">
            <w:pPr>
              <w:jc w:val="center"/>
              <w:rPr>
                <w:i/>
                <w:noProof/>
                <w:lang w:eastAsia="cs-CZ"/>
              </w:rPr>
            </w:pPr>
            <w:r>
              <w:rPr>
                <w:i/>
                <w:noProof/>
                <w:lang w:eastAsia="cs-CZ"/>
              </w:rPr>
              <w:drawing>
                <wp:inline distT="0" distB="0" distL="0" distR="0">
                  <wp:extent cx="1734336" cy="1395167"/>
                  <wp:effectExtent l="1905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t="41270"/>
                          <a:stretch>
                            <a:fillRect/>
                          </a:stretch>
                        </pic:blipFill>
                        <pic:spPr bwMode="auto">
                          <a:xfrm>
                            <a:off x="0" y="0"/>
                            <a:ext cx="1734336" cy="1395167"/>
                          </a:xfrm>
                          <a:prstGeom prst="rect">
                            <a:avLst/>
                          </a:prstGeom>
                          <a:noFill/>
                          <a:ln w="9525">
                            <a:noFill/>
                            <a:miter lim="800000"/>
                            <a:headEnd/>
                            <a:tailEnd/>
                          </a:ln>
                        </pic:spPr>
                      </pic:pic>
                    </a:graphicData>
                  </a:graphic>
                </wp:inline>
              </w:drawing>
            </w:r>
          </w:p>
        </w:tc>
      </w:tr>
    </w:tbl>
    <w:p w:rsidR="00A449B0" w:rsidRPr="000F6677" w:rsidRDefault="00A449B0" w:rsidP="005C7FAA">
      <w:pPr>
        <w:spacing w:after="0"/>
        <w:rPr>
          <w:i/>
        </w:rPr>
      </w:pPr>
    </w:p>
    <w:p w:rsidR="000F6677" w:rsidRPr="000F6677" w:rsidRDefault="000F6677" w:rsidP="005C7FAA">
      <w:pPr>
        <w:spacing w:after="0"/>
        <w:rPr>
          <w:b/>
        </w:rPr>
      </w:pPr>
      <w:r w:rsidRPr="000F6677">
        <w:rPr>
          <w:b/>
        </w:rPr>
        <w:t>Vlastnosti</w:t>
      </w:r>
    </w:p>
    <w:p w:rsidR="000F6677" w:rsidRDefault="000F6677" w:rsidP="005C7FAA">
      <w:pPr>
        <w:pStyle w:val="Odstavecseseznamem"/>
        <w:numPr>
          <w:ilvl w:val="0"/>
          <w:numId w:val="9"/>
        </w:numPr>
        <w:spacing w:after="0"/>
      </w:pPr>
      <w:r>
        <w:t xml:space="preserve">Výhodou RANSACu je schopnost robustního odhadu parametrů modelu (i přes relativně vysoký počet outlierů dosahuje vysoké spolehlivosti) </w:t>
      </w:r>
    </w:p>
    <w:p w:rsidR="000F6677" w:rsidRDefault="000F6677" w:rsidP="005C7FAA">
      <w:pPr>
        <w:pStyle w:val="Odstavecseseznamem"/>
        <w:numPr>
          <w:ilvl w:val="0"/>
          <w:numId w:val="9"/>
        </w:numPr>
        <w:spacing w:after="0"/>
      </w:pPr>
      <w:r>
        <w:lastRenderedPageBreak/>
        <w:t xml:space="preserve">Nevýhodou je absence horní meze časové složitosti. Dále korektnost výsledků (degenerace) a přesnost (model je odhadován z minimálního vzorku) </w:t>
      </w:r>
    </w:p>
    <w:p w:rsidR="000F6677" w:rsidRPr="000F6677" w:rsidRDefault="000F6677" w:rsidP="005C7FAA">
      <w:pPr>
        <w:spacing w:after="0"/>
        <w:rPr>
          <w:b/>
        </w:rPr>
      </w:pPr>
      <w:r w:rsidRPr="000F6677">
        <w:rPr>
          <w:b/>
        </w:rPr>
        <w:t>Parametry</w:t>
      </w:r>
    </w:p>
    <w:p w:rsidR="000F6677" w:rsidRDefault="000F6677" w:rsidP="005C7FAA">
      <w:pPr>
        <w:pStyle w:val="Odstavecseseznamem"/>
        <w:numPr>
          <w:ilvl w:val="0"/>
          <w:numId w:val="10"/>
        </w:numPr>
        <w:spacing w:after="0"/>
      </w:pPr>
      <w:r>
        <w:t>N - Počet bodů</w:t>
      </w:r>
    </w:p>
    <w:p w:rsidR="000F6677" w:rsidRDefault="000F6677" w:rsidP="005C7FAA">
      <w:pPr>
        <w:pStyle w:val="Odstavecseseznamem"/>
        <w:numPr>
          <w:ilvl w:val="0"/>
          <w:numId w:val="10"/>
        </w:numPr>
        <w:spacing w:after="0"/>
      </w:pPr>
      <w:r>
        <w:t>I - počet inlierů</w:t>
      </w:r>
    </w:p>
    <w:p w:rsidR="000F6677" w:rsidRDefault="000F6677" w:rsidP="005C7FAA">
      <w:pPr>
        <w:pStyle w:val="Odstavecseseznamem"/>
        <w:numPr>
          <w:ilvl w:val="0"/>
          <w:numId w:val="10"/>
        </w:numPr>
        <w:spacing w:after="0"/>
      </w:pPr>
      <w:r>
        <w:t>m - velikost vzorku pro odhad modelu</w:t>
      </w:r>
    </w:p>
    <w:p w:rsidR="000F6677" w:rsidRDefault="000F6677" w:rsidP="005C7FAA">
      <w:pPr>
        <w:pStyle w:val="Odstavecseseznamem"/>
        <w:numPr>
          <w:ilvl w:val="0"/>
          <w:numId w:val="10"/>
        </w:numPr>
        <w:spacing w:after="0"/>
      </w:pPr>
      <w:r>
        <w:t>p - požadovaná spolehlivost (např. 0.95)</w:t>
      </w:r>
    </w:p>
    <w:p w:rsidR="000F6677" w:rsidRDefault="000F6677" w:rsidP="005C7FAA">
      <w:pPr>
        <w:pStyle w:val="Nadpis1"/>
        <w:spacing w:before="0"/>
      </w:pPr>
    </w:p>
    <w:p w:rsidR="000F6677" w:rsidRPr="000F6677" w:rsidRDefault="000F6677" w:rsidP="005C7FAA">
      <w:pPr>
        <w:pStyle w:val="Nadpis1"/>
        <w:spacing w:before="0"/>
      </w:pPr>
      <w:r w:rsidRPr="000F6677">
        <w:t>Porovnání HT a RANSAC</w:t>
      </w:r>
    </w:p>
    <w:p w:rsidR="000F6677" w:rsidRPr="000F6677" w:rsidRDefault="000F6677" w:rsidP="005C7FAA">
      <w:pPr>
        <w:spacing w:after="0"/>
        <w:rPr>
          <w:b/>
        </w:rPr>
      </w:pPr>
      <w:r w:rsidRPr="000F6677">
        <w:rPr>
          <w:b/>
        </w:rPr>
        <w:t>HT</w:t>
      </w:r>
    </w:p>
    <w:p w:rsidR="000F6677" w:rsidRPr="000F6677" w:rsidRDefault="000F6677" w:rsidP="005C7FAA">
      <w:pPr>
        <w:spacing w:after="0"/>
        <w:rPr>
          <w:b/>
        </w:rPr>
      </w:pPr>
      <w:r w:rsidRPr="000F6677">
        <w:rPr>
          <w:b/>
        </w:rPr>
        <w:t xml:space="preserve">výhody </w:t>
      </w:r>
    </w:p>
    <w:p w:rsidR="000F6677" w:rsidRDefault="000F6677" w:rsidP="005C7FAA">
      <w:pPr>
        <w:pStyle w:val="Odstavecseseznamem"/>
        <w:numPr>
          <w:ilvl w:val="0"/>
          <w:numId w:val="6"/>
        </w:numPr>
        <w:spacing w:after="0"/>
      </w:pPr>
      <w:r>
        <w:t>velice efektivní pro rozpoznávání libovolných obrazců a objektů</w:t>
      </w:r>
    </w:p>
    <w:p w:rsidR="000F6677" w:rsidRDefault="000F6677" w:rsidP="005C7FAA">
      <w:pPr>
        <w:pStyle w:val="Odstavecseseznamem"/>
        <w:numPr>
          <w:ilvl w:val="0"/>
          <w:numId w:val="6"/>
        </w:numPr>
        <w:spacing w:after="0"/>
      </w:pPr>
      <w:r>
        <w:t>vypořádá se s velkým procentem out-lierů (95%)</w:t>
      </w:r>
    </w:p>
    <w:p w:rsidR="000F6677" w:rsidRDefault="000F6677" w:rsidP="005C7FAA">
      <w:pPr>
        <w:pStyle w:val="Odstavecseseznamem"/>
        <w:numPr>
          <w:ilvl w:val="0"/>
          <w:numId w:val="6"/>
        </w:numPr>
        <w:spacing w:after="0"/>
      </w:pPr>
      <w:r>
        <w:t>vytáhne seskupení ze změti v lineárnim čase</w:t>
      </w:r>
    </w:p>
    <w:p w:rsidR="000F6677" w:rsidRPr="000F6677" w:rsidRDefault="000F6677" w:rsidP="005C7FAA">
      <w:pPr>
        <w:spacing w:after="0"/>
        <w:rPr>
          <w:b/>
        </w:rPr>
      </w:pPr>
      <w:r w:rsidRPr="000F6677">
        <w:rPr>
          <w:b/>
        </w:rPr>
        <w:t xml:space="preserve">nevýhody </w:t>
      </w:r>
    </w:p>
    <w:p w:rsidR="000F6677" w:rsidRDefault="000F6677" w:rsidP="005C7FAA">
      <w:pPr>
        <w:pStyle w:val="Odstavecseseznamem"/>
        <w:numPr>
          <w:ilvl w:val="0"/>
          <w:numId w:val="5"/>
        </w:numPr>
        <w:spacing w:after="0"/>
      </w:pPr>
      <w:r>
        <w:t>problém kvantizace</w:t>
      </w:r>
    </w:p>
    <w:p w:rsidR="000F6677" w:rsidRDefault="000F6677" w:rsidP="005C7FAA">
      <w:pPr>
        <w:pStyle w:val="Odstavecseseznamem"/>
        <w:numPr>
          <w:ilvl w:val="0"/>
          <w:numId w:val="5"/>
        </w:numPr>
        <w:spacing w:after="0"/>
      </w:pPr>
      <w:r>
        <w:t>použitelné pouze pro modely s parametry do dimenze 4</w:t>
      </w:r>
    </w:p>
    <w:p w:rsidR="000F6677" w:rsidRPr="000F6677" w:rsidRDefault="000F6677" w:rsidP="005C7FAA">
      <w:pPr>
        <w:spacing w:after="0"/>
        <w:rPr>
          <w:b/>
        </w:rPr>
      </w:pPr>
      <w:r>
        <w:rPr>
          <w:b/>
        </w:rPr>
        <w:t>RANSAC</w:t>
      </w:r>
    </w:p>
    <w:p w:rsidR="000F6677" w:rsidRPr="000F6677" w:rsidRDefault="000F6677" w:rsidP="005C7FAA">
      <w:pPr>
        <w:spacing w:after="0"/>
        <w:rPr>
          <w:b/>
        </w:rPr>
      </w:pPr>
      <w:r w:rsidRPr="000F6677">
        <w:rPr>
          <w:b/>
        </w:rPr>
        <w:t xml:space="preserve">výhody </w:t>
      </w:r>
    </w:p>
    <w:p w:rsidR="000F6677" w:rsidRDefault="000F6677" w:rsidP="005C7FAA">
      <w:pPr>
        <w:pStyle w:val="Odstavecseseznamem"/>
        <w:numPr>
          <w:ilvl w:val="0"/>
          <w:numId w:val="4"/>
        </w:numPr>
        <w:spacing w:after="0"/>
      </w:pPr>
      <w:r>
        <w:t>obecný algoritmus použitelný pro širokou množinu problémů</w:t>
      </w:r>
    </w:p>
    <w:p w:rsidR="000F6677" w:rsidRDefault="000F6677" w:rsidP="005C7FAA">
      <w:pPr>
        <w:pStyle w:val="Odstavecseseznamem"/>
        <w:numPr>
          <w:ilvl w:val="0"/>
          <w:numId w:val="4"/>
        </w:numPr>
        <w:spacing w:after="0"/>
      </w:pPr>
      <w:r>
        <w:t>jednoduchý na implementaci</w:t>
      </w:r>
    </w:p>
    <w:p w:rsidR="000F6677" w:rsidRPr="000F6677" w:rsidRDefault="004954EE" w:rsidP="005C7FAA">
      <w:pPr>
        <w:pStyle w:val="Odstavecseseznamem"/>
        <w:numPr>
          <w:ilvl w:val="0"/>
          <w:numId w:val="4"/>
        </w:numPr>
        <w:spacing w:after="0"/>
      </w:pPr>
      <w:r>
        <w:t>ne</w:t>
      </w:r>
      <w:r w:rsidR="000F6677">
        <w:t>závislý na dimenzi parametrů modelu.</w:t>
      </w:r>
    </w:p>
    <w:p w:rsidR="000F6677" w:rsidRPr="000F6677" w:rsidRDefault="000F6677" w:rsidP="005C7FAA">
      <w:pPr>
        <w:spacing w:after="0"/>
        <w:rPr>
          <w:b/>
        </w:rPr>
      </w:pPr>
      <w:r w:rsidRPr="000F6677">
        <w:rPr>
          <w:b/>
        </w:rPr>
        <w:t xml:space="preserve">nevýhody </w:t>
      </w:r>
    </w:p>
    <w:p w:rsidR="000F6677" w:rsidRDefault="000F6677" w:rsidP="005C7FAA">
      <w:pPr>
        <w:pStyle w:val="Odstavecseseznamem"/>
        <w:numPr>
          <w:ilvl w:val="0"/>
          <w:numId w:val="7"/>
        </w:numPr>
        <w:spacing w:after="0"/>
      </w:pPr>
      <w:r>
        <w:t>schopný pracovat pouze s průměrným počtem out-lierů (50%)</w:t>
      </w:r>
    </w:p>
    <w:p w:rsidR="00982F4F" w:rsidRDefault="00982F4F" w:rsidP="00982F4F">
      <w:pPr>
        <w:spacing w:after="0"/>
      </w:pPr>
    </w:p>
    <w:p w:rsidR="00982F4F" w:rsidRDefault="00982F4F" w:rsidP="0031213B">
      <w:pPr>
        <w:pStyle w:val="Nadpis2"/>
        <w:spacing w:before="0"/>
      </w:pPr>
      <w:bookmarkStart w:id="2" w:name="vzajemna_poloha_dvou_kamer_epipolarni_ge"/>
      <w:r>
        <w:t>Vzájemná poloha dvou kamer, epipolární geometrie</w:t>
      </w:r>
      <w:bookmarkEnd w:id="2"/>
    </w:p>
    <w:p w:rsidR="00982F4F" w:rsidRDefault="00982F4F" w:rsidP="00AA1C0F">
      <w:pPr>
        <w:pStyle w:val="Normlnweb"/>
        <w:spacing w:before="0" w:beforeAutospacing="0" w:after="0" w:afterAutospacing="0"/>
      </w:pPr>
      <w:r>
        <w:t>Aby jste mohli ověřit korespondence i pro jiné než rovinné scény, budeme potřebovat obecnější vztah svazující dva body ve dvou kamerách. Tento vztah se pro dvojici perspektivních kamer jmenuje epipolární geometrie.</w:t>
      </w:r>
      <w:r w:rsidR="00B016C8">
        <w:t xml:space="preserve"> Epipolární geometrie je geometrický vztah korespondujících bodů </w:t>
      </w:r>
      <w:r w:rsidR="00B016C8">
        <w:rPr>
          <w:noProof/>
        </w:rPr>
        <w:drawing>
          <wp:inline distT="0" distB="0" distL="0" distR="0">
            <wp:extent cx="179070" cy="85090"/>
            <wp:effectExtent l="19050" t="0" r="0" b="0"/>
            <wp:docPr id="142" name="obrázek 142"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Graph"/>
                    <pic:cNvPicPr>
                      <a:picLocks noChangeAspect="1" noChangeArrowheads="1"/>
                    </pic:cNvPicPr>
                  </pic:nvPicPr>
                  <pic:blipFill>
                    <a:blip r:embed="rId25"/>
                    <a:srcRect/>
                    <a:stretch>
                      <a:fillRect/>
                    </a:stretch>
                  </pic:blipFill>
                  <pic:spPr bwMode="auto">
                    <a:xfrm>
                      <a:off x="0" y="0"/>
                      <a:ext cx="179070" cy="85090"/>
                    </a:xfrm>
                    <a:prstGeom prst="rect">
                      <a:avLst/>
                    </a:prstGeom>
                    <a:noFill/>
                    <a:ln w="9525">
                      <a:noFill/>
                      <a:miter lim="800000"/>
                      <a:headEnd/>
                      <a:tailEnd/>
                    </a:ln>
                  </pic:spPr>
                </pic:pic>
              </a:graphicData>
            </a:graphic>
          </wp:inline>
        </w:drawing>
      </w:r>
      <w:r w:rsidR="00B016C8">
        <w:t xml:space="preserve">a </w:t>
      </w:r>
      <w:r w:rsidR="00B016C8">
        <w:rPr>
          <w:noProof/>
        </w:rPr>
        <w:drawing>
          <wp:inline distT="0" distB="0" distL="0" distR="0">
            <wp:extent cx="188595" cy="85090"/>
            <wp:effectExtent l="19050" t="0" r="1905" b="0"/>
            <wp:docPr id="143" name="obrázek 143"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Graph"/>
                    <pic:cNvPicPr>
                      <a:picLocks noChangeAspect="1" noChangeArrowheads="1"/>
                    </pic:cNvPicPr>
                  </pic:nvPicPr>
                  <pic:blipFill>
                    <a:blip r:embed="rId26"/>
                    <a:srcRect/>
                    <a:stretch>
                      <a:fillRect/>
                    </a:stretch>
                  </pic:blipFill>
                  <pic:spPr bwMode="auto">
                    <a:xfrm>
                      <a:off x="0" y="0"/>
                      <a:ext cx="188595" cy="85090"/>
                    </a:xfrm>
                    <a:prstGeom prst="rect">
                      <a:avLst/>
                    </a:prstGeom>
                    <a:noFill/>
                    <a:ln w="9525">
                      <a:noFill/>
                      <a:miter lim="800000"/>
                      <a:headEnd/>
                      <a:tailEnd/>
                    </a:ln>
                  </pic:spPr>
                </pic:pic>
              </a:graphicData>
            </a:graphic>
          </wp:inline>
        </w:drawing>
      </w:r>
      <w:r w:rsidR="00B016C8">
        <w:t>, obrazů bodu ve scéně viděného dvojicí perspektivních kamer:</w:t>
      </w:r>
    </w:p>
    <w:p w:rsidR="00982F4F" w:rsidRDefault="007D10F2" w:rsidP="00AA1C0F">
      <w:pPr>
        <w:pStyle w:val="Normlnweb"/>
        <w:spacing w:before="0" w:beforeAutospacing="0" w:after="0" w:afterAutospacing="0"/>
        <w:jc w:val="center"/>
      </w:pPr>
      <w:r>
        <w:rPr>
          <w:noProof/>
        </w:rPr>
        <w:drawing>
          <wp:inline distT="0" distB="0" distL="0" distR="0">
            <wp:extent cx="3222697" cy="2101001"/>
            <wp:effectExtent l="1905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7"/>
                    <a:srcRect l="1171" r="1475"/>
                    <a:stretch>
                      <a:fillRect/>
                    </a:stretch>
                  </pic:blipFill>
                  <pic:spPr bwMode="auto">
                    <a:xfrm>
                      <a:off x="0" y="0"/>
                      <a:ext cx="3223571" cy="2101571"/>
                    </a:xfrm>
                    <a:prstGeom prst="rect">
                      <a:avLst/>
                    </a:prstGeom>
                    <a:noFill/>
                    <a:ln w="9525">
                      <a:noFill/>
                      <a:miter lim="800000"/>
                      <a:headEnd/>
                      <a:tailEnd/>
                    </a:ln>
                  </pic:spPr>
                </pic:pic>
              </a:graphicData>
            </a:graphic>
          </wp:inline>
        </w:drawing>
      </w:r>
    </w:p>
    <w:p w:rsidR="007D10F2" w:rsidRDefault="007D10F2" w:rsidP="00AA1C0F">
      <w:pPr>
        <w:pStyle w:val="Normlnweb"/>
        <w:spacing w:before="0" w:beforeAutospacing="0" w:after="0" w:afterAutospacing="0"/>
      </w:pPr>
    </w:p>
    <w:p w:rsidR="00AA1C0F" w:rsidRDefault="00AA1C0F" w:rsidP="00AA1C0F">
      <w:pPr>
        <w:pStyle w:val="Normlnweb"/>
        <w:spacing w:before="0" w:beforeAutospacing="0" w:after="0" w:afterAutospacing="0"/>
      </w:pPr>
      <w:r>
        <w:t xml:space="preserve">Tenhle vztah se dá matematicky vyjádřit: </w:t>
      </w:r>
      <w:r>
        <w:rPr>
          <w:noProof/>
        </w:rPr>
        <w:drawing>
          <wp:inline distT="0" distB="0" distL="0" distR="0">
            <wp:extent cx="848360" cy="179070"/>
            <wp:effectExtent l="19050" t="0" r="8890" b="0"/>
            <wp:docPr id="155" name="obrázek 155"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Graph"/>
                    <pic:cNvPicPr>
                      <a:picLocks noChangeAspect="1" noChangeArrowheads="1"/>
                    </pic:cNvPicPr>
                  </pic:nvPicPr>
                  <pic:blipFill>
                    <a:blip r:embed="rId28"/>
                    <a:srcRect/>
                    <a:stretch>
                      <a:fillRect/>
                    </a:stretch>
                  </pic:blipFill>
                  <pic:spPr bwMode="auto">
                    <a:xfrm>
                      <a:off x="0" y="0"/>
                      <a:ext cx="848360" cy="179070"/>
                    </a:xfrm>
                    <a:prstGeom prst="rect">
                      <a:avLst/>
                    </a:prstGeom>
                    <a:noFill/>
                    <a:ln w="9525">
                      <a:noFill/>
                      <a:miter lim="800000"/>
                      <a:headEnd/>
                      <a:tailEnd/>
                    </a:ln>
                  </pic:spPr>
                </pic:pic>
              </a:graphicData>
            </a:graphic>
          </wp:inline>
        </w:drawing>
      </w:r>
    </w:p>
    <w:p w:rsidR="00AA1C0F" w:rsidRDefault="00AA1C0F" w:rsidP="00AA1C0F">
      <w:pPr>
        <w:pStyle w:val="Normlnweb"/>
        <w:spacing w:before="0" w:beforeAutospacing="0" w:after="0" w:afterAutospacing="0"/>
      </w:pPr>
    </w:p>
    <w:p w:rsidR="00AA1C0F" w:rsidRDefault="00AA1C0F" w:rsidP="00AA1C0F">
      <w:pPr>
        <w:pStyle w:val="Normlnweb"/>
        <w:spacing w:before="0" w:beforeAutospacing="0" w:after="0" w:afterAutospacing="0"/>
      </w:pPr>
      <w:r>
        <w:lastRenderedPageBreak/>
        <w:t xml:space="preserve">Epipolární geometrie je reprezentována maticí </w:t>
      </w:r>
      <w:r>
        <w:rPr>
          <w:noProof/>
        </w:rPr>
        <w:drawing>
          <wp:inline distT="0" distB="0" distL="0" distR="0">
            <wp:extent cx="103505" cy="103505"/>
            <wp:effectExtent l="19050" t="0" r="0" b="0"/>
            <wp:docPr id="156" name="obrázek 156"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Graph"/>
                    <pic:cNvPicPr>
                      <a:picLocks noChangeAspect="1" noChangeArrowheads="1"/>
                    </pic:cNvPicPr>
                  </pic:nvPicPr>
                  <pic:blipFill>
                    <a:blip r:embed="rId29"/>
                    <a:srcRect/>
                    <a:stretch>
                      <a:fillRect/>
                    </a:stretch>
                  </pic:blipFill>
                  <pic:spPr bwMode="auto">
                    <a:xfrm>
                      <a:off x="0" y="0"/>
                      <a:ext cx="103505" cy="103505"/>
                    </a:xfrm>
                    <a:prstGeom prst="rect">
                      <a:avLst/>
                    </a:prstGeom>
                    <a:noFill/>
                    <a:ln w="9525">
                      <a:noFill/>
                      <a:miter lim="800000"/>
                      <a:headEnd/>
                      <a:tailEnd/>
                    </a:ln>
                  </pic:spPr>
                </pic:pic>
              </a:graphicData>
            </a:graphic>
          </wp:inline>
        </w:drawing>
      </w:r>
      <w:r>
        <w:t xml:space="preserve">, zvanou </w:t>
      </w:r>
      <w:r w:rsidRPr="00C63CC7">
        <w:rPr>
          <w:b/>
        </w:rPr>
        <w:t>fundamentální</w:t>
      </w:r>
      <w:r>
        <w:t xml:space="preserve"> matice. Pro její nalezení je potřebných alespoň 7 korespondujících bodů.</w:t>
      </w:r>
      <w:r w:rsidR="00C63CC7">
        <w:t xml:space="preserve"> </w:t>
      </w:r>
    </w:p>
    <w:p w:rsidR="00C35B6C" w:rsidRDefault="00C35B6C" w:rsidP="00AA1C0F">
      <w:pPr>
        <w:pStyle w:val="Normlnweb"/>
        <w:spacing w:before="0" w:beforeAutospacing="0" w:after="0" w:afterAutospacing="0"/>
      </w:pPr>
      <w:r>
        <w:t xml:space="preserve">Aby náš </w:t>
      </w:r>
      <w:r w:rsidRPr="00C35B6C">
        <w:rPr>
          <w:b/>
        </w:rPr>
        <w:t>RANSAC</w:t>
      </w:r>
      <w:r>
        <w:t xml:space="preserve"> fungoval pro hledání epipolární geometrie, budeme potřebovat dvě věci, funkci pro výpočet modelu – fundamentální matice </w:t>
      </w:r>
      <w:r>
        <w:rPr>
          <w:noProof/>
        </w:rPr>
        <w:drawing>
          <wp:inline distT="0" distB="0" distL="0" distR="0">
            <wp:extent cx="103505" cy="103505"/>
            <wp:effectExtent l="19050" t="0" r="0" b="0"/>
            <wp:docPr id="159" name="obrázek 159"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Graph"/>
                    <pic:cNvPicPr>
                      <a:picLocks noChangeAspect="1" noChangeArrowheads="1"/>
                    </pic:cNvPicPr>
                  </pic:nvPicPr>
                  <pic:blipFill>
                    <a:blip r:embed="rId29"/>
                    <a:srcRect/>
                    <a:stretch>
                      <a:fillRect/>
                    </a:stretch>
                  </pic:blipFill>
                  <pic:spPr bwMode="auto">
                    <a:xfrm>
                      <a:off x="0" y="0"/>
                      <a:ext cx="103505" cy="103505"/>
                    </a:xfrm>
                    <a:prstGeom prst="rect">
                      <a:avLst/>
                    </a:prstGeom>
                    <a:noFill/>
                    <a:ln w="9525">
                      <a:noFill/>
                      <a:miter lim="800000"/>
                      <a:headEnd/>
                      <a:tailEnd/>
                    </a:ln>
                  </pic:spPr>
                </pic:pic>
              </a:graphicData>
            </a:graphic>
          </wp:inline>
        </w:drawing>
      </w:r>
      <w:r>
        <w:t xml:space="preserve"> a funkci pro nalezení vzdálenosti bodů od modelu, tj. vzdálenosti od epipolární přímky (obrazu paprsku v druhé kameře). Funkce budou mít stejné parametry jen matice </w:t>
      </w:r>
      <w:r>
        <w:rPr>
          <w:noProof/>
        </w:rPr>
        <w:drawing>
          <wp:inline distT="0" distB="0" distL="0" distR="0">
            <wp:extent cx="132080" cy="103505"/>
            <wp:effectExtent l="19050" t="0" r="1270" b="0"/>
            <wp:docPr id="160" name="obrázek 160"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Graph"/>
                    <pic:cNvPicPr>
                      <a:picLocks noChangeAspect="1" noChangeArrowheads="1"/>
                    </pic:cNvPicPr>
                  </pic:nvPicPr>
                  <pic:blipFill>
                    <a:blip r:embed="rId10"/>
                    <a:srcRect/>
                    <a:stretch>
                      <a:fillRect/>
                    </a:stretch>
                  </pic:blipFill>
                  <pic:spPr bwMode="auto">
                    <a:xfrm>
                      <a:off x="0" y="0"/>
                      <a:ext cx="132080" cy="103505"/>
                    </a:xfrm>
                    <a:prstGeom prst="rect">
                      <a:avLst/>
                    </a:prstGeom>
                    <a:noFill/>
                    <a:ln w="9525">
                      <a:noFill/>
                      <a:miter lim="800000"/>
                      <a:headEnd/>
                      <a:tailEnd/>
                    </a:ln>
                  </pic:spPr>
                </pic:pic>
              </a:graphicData>
            </a:graphic>
          </wp:inline>
        </w:drawing>
      </w:r>
      <w:r>
        <w:t xml:space="preserve"> se zamění za matici </w:t>
      </w:r>
      <w:r>
        <w:rPr>
          <w:noProof/>
        </w:rPr>
        <w:drawing>
          <wp:inline distT="0" distB="0" distL="0" distR="0">
            <wp:extent cx="103505" cy="103505"/>
            <wp:effectExtent l="19050" t="0" r="0" b="0"/>
            <wp:docPr id="161" name="obrázek 161"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Graph"/>
                    <pic:cNvPicPr>
                      <a:picLocks noChangeAspect="1" noChangeArrowheads="1"/>
                    </pic:cNvPicPr>
                  </pic:nvPicPr>
                  <pic:blipFill>
                    <a:blip r:embed="rId29"/>
                    <a:srcRect/>
                    <a:stretch>
                      <a:fillRect/>
                    </a:stretch>
                  </pic:blipFill>
                  <pic:spPr bwMode="auto">
                    <a:xfrm>
                      <a:off x="0" y="0"/>
                      <a:ext cx="103505" cy="103505"/>
                    </a:xfrm>
                    <a:prstGeom prst="rect">
                      <a:avLst/>
                    </a:prstGeom>
                    <a:noFill/>
                    <a:ln w="9525">
                      <a:noFill/>
                      <a:miter lim="800000"/>
                      <a:headEnd/>
                      <a:tailEnd/>
                    </a:ln>
                  </pic:spPr>
                </pic:pic>
              </a:graphicData>
            </a:graphic>
          </wp:inline>
        </w:drawing>
      </w:r>
      <w:r>
        <w:t xml:space="preserve">. </w:t>
      </w:r>
    </w:p>
    <w:p w:rsidR="00C35B6C" w:rsidRDefault="00C35B6C" w:rsidP="00AA1C0F">
      <w:pPr>
        <w:pStyle w:val="Normlnweb"/>
        <w:spacing w:before="0" w:beforeAutospacing="0" w:after="0" w:afterAutospacing="0"/>
      </w:pPr>
    </w:p>
    <w:p w:rsidR="00C35B6C" w:rsidRDefault="00C35B6C" w:rsidP="00AA1C0F">
      <w:pPr>
        <w:pStyle w:val="Normlnweb"/>
        <w:spacing w:before="0" w:beforeAutospacing="0" w:after="0" w:afterAutospacing="0"/>
      </w:pPr>
      <w:r w:rsidRPr="00C35B6C">
        <w:rPr>
          <w:b/>
        </w:rPr>
        <w:t>Vstupem</w:t>
      </w:r>
      <w:r>
        <w:t xml:space="preserve"> budou dvojice souřadnic odpovídajících si bodů (dle tentativních korespondencí) v homogenních souřadnicích.</w:t>
      </w:r>
    </w:p>
    <w:p w:rsidR="00C86E59" w:rsidRDefault="00C86E59" w:rsidP="00AA1C0F">
      <w:pPr>
        <w:pStyle w:val="Normlnweb"/>
        <w:spacing w:before="0" w:beforeAutospacing="0" w:after="0" w:afterAutospacing="0"/>
      </w:pPr>
      <w:r w:rsidRPr="00C86E59">
        <w:rPr>
          <w:b/>
        </w:rPr>
        <w:t>Výstupem</w:t>
      </w:r>
      <w:r>
        <w:t xml:space="preserve"> bude nejlepší nalezený model </w:t>
      </w:r>
      <w:r>
        <w:rPr>
          <w:noProof/>
        </w:rPr>
        <w:drawing>
          <wp:inline distT="0" distB="0" distL="0" distR="0">
            <wp:extent cx="169545" cy="113030"/>
            <wp:effectExtent l="19050" t="0" r="1905" b="0"/>
            <wp:docPr id="165" name="obrázek 165"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Graph"/>
                    <pic:cNvPicPr>
                      <a:picLocks noChangeAspect="1" noChangeArrowheads="1"/>
                    </pic:cNvPicPr>
                  </pic:nvPicPr>
                  <pic:blipFill>
                    <a:blip r:embed="rId30"/>
                    <a:srcRect/>
                    <a:stretch>
                      <a:fillRect/>
                    </a:stretch>
                  </pic:blipFill>
                  <pic:spPr bwMode="auto">
                    <a:xfrm>
                      <a:off x="0" y="0"/>
                      <a:ext cx="169545" cy="113030"/>
                    </a:xfrm>
                    <a:prstGeom prst="rect">
                      <a:avLst/>
                    </a:prstGeom>
                    <a:noFill/>
                    <a:ln w="9525">
                      <a:noFill/>
                      <a:miter lim="800000"/>
                      <a:headEnd/>
                      <a:tailEnd/>
                    </a:ln>
                  </pic:spPr>
                </pic:pic>
              </a:graphicData>
            </a:graphic>
          </wp:inline>
        </w:drawing>
      </w:r>
      <w:r>
        <w:t xml:space="preserve"> a pole inl 1xN, kde 0 bude znamenat outlier a 1 inlier, kde N je počet bodů, sloupců matice </w:t>
      </w:r>
      <w:r>
        <w:rPr>
          <w:rStyle w:val="Zvraznn"/>
          <w:rFonts w:eastAsiaTheme="majorEastAsia"/>
        </w:rPr>
        <w:t>u</w:t>
      </w:r>
      <w:r>
        <w:t>.</w:t>
      </w:r>
    </w:p>
    <w:p w:rsidR="007D10F2" w:rsidRDefault="007D10F2" w:rsidP="007D10F2">
      <w:pPr>
        <w:pStyle w:val="Normlnweb"/>
      </w:pPr>
    </w:p>
    <w:sectPr w:rsidR="007D10F2" w:rsidSect="00E07F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6C1" w:rsidRDefault="00E456C1" w:rsidP="003017DB">
      <w:pPr>
        <w:spacing w:after="0" w:line="240" w:lineRule="auto"/>
      </w:pPr>
      <w:r>
        <w:separator/>
      </w:r>
    </w:p>
  </w:endnote>
  <w:endnote w:type="continuationSeparator" w:id="1">
    <w:p w:rsidR="00E456C1" w:rsidRDefault="00E456C1" w:rsidP="00301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6C1" w:rsidRDefault="00E456C1" w:rsidP="003017DB">
      <w:pPr>
        <w:spacing w:after="0" w:line="240" w:lineRule="auto"/>
      </w:pPr>
      <w:r>
        <w:separator/>
      </w:r>
    </w:p>
  </w:footnote>
  <w:footnote w:type="continuationSeparator" w:id="1">
    <w:p w:rsidR="00E456C1" w:rsidRDefault="00E456C1" w:rsidP="00301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02B73"/>
    <w:multiLevelType w:val="hybridMultilevel"/>
    <w:tmpl w:val="50484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B873EE1"/>
    <w:multiLevelType w:val="hybridMultilevel"/>
    <w:tmpl w:val="1C5A0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6FE7241"/>
    <w:multiLevelType w:val="multilevel"/>
    <w:tmpl w:val="D8F4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E63B60"/>
    <w:multiLevelType w:val="hybridMultilevel"/>
    <w:tmpl w:val="26641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BF6470"/>
    <w:multiLevelType w:val="hybridMultilevel"/>
    <w:tmpl w:val="F5AA29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5A1DDD"/>
    <w:multiLevelType w:val="hybridMultilevel"/>
    <w:tmpl w:val="C9903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20B47B0"/>
    <w:multiLevelType w:val="hybridMultilevel"/>
    <w:tmpl w:val="C70CB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34010F7"/>
    <w:multiLevelType w:val="hybridMultilevel"/>
    <w:tmpl w:val="1DF0D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0851CE2"/>
    <w:multiLevelType w:val="hybridMultilevel"/>
    <w:tmpl w:val="A15E2776"/>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9">
    <w:nsid w:val="6495651F"/>
    <w:multiLevelType w:val="hybridMultilevel"/>
    <w:tmpl w:val="417C9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90D45F9"/>
    <w:multiLevelType w:val="hybridMultilevel"/>
    <w:tmpl w:val="3342F7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3"/>
  </w:num>
  <w:num w:numId="5">
    <w:abstractNumId w:val="9"/>
  </w:num>
  <w:num w:numId="6">
    <w:abstractNumId w:val="0"/>
  </w:num>
  <w:num w:numId="7">
    <w:abstractNumId w:val="8"/>
  </w:num>
  <w:num w:numId="8">
    <w:abstractNumId w:val="4"/>
  </w:num>
  <w:num w:numId="9">
    <w:abstractNumId w:val="5"/>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DisplayPageBoundaries/>
  <w:defaultTabStop w:val="708"/>
  <w:hyphenationZone w:val="425"/>
  <w:characterSpacingControl w:val="doNotCompress"/>
  <w:footnotePr>
    <w:footnote w:id="0"/>
    <w:footnote w:id="1"/>
  </w:footnotePr>
  <w:endnotePr>
    <w:endnote w:id="0"/>
    <w:endnote w:id="1"/>
  </w:endnotePr>
  <w:compat/>
  <w:rsids>
    <w:rsidRoot w:val="00065EA0"/>
    <w:rsid w:val="00042FBB"/>
    <w:rsid w:val="00065EA0"/>
    <w:rsid w:val="000C77B2"/>
    <w:rsid w:val="000D1F55"/>
    <w:rsid w:val="000F6677"/>
    <w:rsid w:val="001844EA"/>
    <w:rsid w:val="001E5FD6"/>
    <w:rsid w:val="001F465E"/>
    <w:rsid w:val="00235292"/>
    <w:rsid w:val="00257498"/>
    <w:rsid w:val="002644A6"/>
    <w:rsid w:val="002A2BDF"/>
    <w:rsid w:val="002F314D"/>
    <w:rsid w:val="003017DB"/>
    <w:rsid w:val="0031213B"/>
    <w:rsid w:val="003A3705"/>
    <w:rsid w:val="00461EE5"/>
    <w:rsid w:val="004954EE"/>
    <w:rsid w:val="004C4F9E"/>
    <w:rsid w:val="004F75A0"/>
    <w:rsid w:val="0050377C"/>
    <w:rsid w:val="005C7FAA"/>
    <w:rsid w:val="00714908"/>
    <w:rsid w:val="007D10F2"/>
    <w:rsid w:val="007D6ECF"/>
    <w:rsid w:val="007F024F"/>
    <w:rsid w:val="008643DA"/>
    <w:rsid w:val="008F40F1"/>
    <w:rsid w:val="00911807"/>
    <w:rsid w:val="00982F4F"/>
    <w:rsid w:val="00A21F4C"/>
    <w:rsid w:val="00A449B0"/>
    <w:rsid w:val="00A44B5D"/>
    <w:rsid w:val="00A64F50"/>
    <w:rsid w:val="00AA1C0F"/>
    <w:rsid w:val="00B016C8"/>
    <w:rsid w:val="00B5157B"/>
    <w:rsid w:val="00B549D0"/>
    <w:rsid w:val="00B6361F"/>
    <w:rsid w:val="00B93038"/>
    <w:rsid w:val="00BC6A4D"/>
    <w:rsid w:val="00C35B6C"/>
    <w:rsid w:val="00C41746"/>
    <w:rsid w:val="00C63CC7"/>
    <w:rsid w:val="00C86E59"/>
    <w:rsid w:val="00D0596F"/>
    <w:rsid w:val="00D4206E"/>
    <w:rsid w:val="00DF4781"/>
    <w:rsid w:val="00E06C20"/>
    <w:rsid w:val="00E07FE4"/>
    <w:rsid w:val="00E4247E"/>
    <w:rsid w:val="00E456C1"/>
    <w:rsid w:val="00EA26C8"/>
    <w:rsid w:val="00EB55C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FE4"/>
  </w:style>
  <w:style w:type="paragraph" w:styleId="Nadpis1">
    <w:name w:val="heading 1"/>
    <w:basedOn w:val="Normln"/>
    <w:next w:val="Normln"/>
    <w:link w:val="Nadpis1Char"/>
    <w:uiPriority w:val="9"/>
    <w:qFormat/>
    <w:rsid w:val="00065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82F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EB55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5EA0"/>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7D6E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6ECF"/>
    <w:rPr>
      <w:rFonts w:ascii="Tahoma" w:hAnsi="Tahoma" w:cs="Tahoma"/>
      <w:sz w:val="16"/>
      <w:szCs w:val="16"/>
    </w:rPr>
  </w:style>
  <w:style w:type="paragraph" w:styleId="Odstavecseseznamem">
    <w:name w:val="List Paragraph"/>
    <w:basedOn w:val="Normln"/>
    <w:uiPriority w:val="34"/>
    <w:qFormat/>
    <w:rsid w:val="007D6ECF"/>
    <w:pPr>
      <w:ind w:left="720"/>
      <w:contextualSpacing/>
    </w:pPr>
  </w:style>
  <w:style w:type="character" w:styleId="Hypertextovodkaz">
    <w:name w:val="Hyperlink"/>
    <w:basedOn w:val="Standardnpsmoodstavce"/>
    <w:uiPriority w:val="99"/>
    <w:unhideWhenUsed/>
    <w:rsid w:val="000F6677"/>
    <w:rPr>
      <w:color w:val="0000FF" w:themeColor="hyperlink"/>
      <w:u w:val="single"/>
    </w:rPr>
  </w:style>
  <w:style w:type="character" w:styleId="Sledovanodkaz">
    <w:name w:val="FollowedHyperlink"/>
    <w:basedOn w:val="Standardnpsmoodstavce"/>
    <w:uiPriority w:val="99"/>
    <w:semiHidden/>
    <w:unhideWhenUsed/>
    <w:rsid w:val="000F6677"/>
    <w:rPr>
      <w:color w:val="800080" w:themeColor="followedHyperlink"/>
      <w:u w:val="single"/>
    </w:rPr>
  </w:style>
  <w:style w:type="paragraph" w:styleId="Zhlav">
    <w:name w:val="header"/>
    <w:basedOn w:val="Normln"/>
    <w:link w:val="ZhlavChar"/>
    <w:uiPriority w:val="99"/>
    <w:semiHidden/>
    <w:unhideWhenUsed/>
    <w:rsid w:val="003017D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017DB"/>
  </w:style>
  <w:style w:type="paragraph" w:styleId="Zpat">
    <w:name w:val="footer"/>
    <w:basedOn w:val="Normln"/>
    <w:link w:val="ZpatChar"/>
    <w:uiPriority w:val="99"/>
    <w:semiHidden/>
    <w:unhideWhenUsed/>
    <w:rsid w:val="003017D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017DB"/>
  </w:style>
  <w:style w:type="character" w:customStyle="1" w:styleId="Nadpis3Char">
    <w:name w:val="Nadpis 3 Char"/>
    <w:basedOn w:val="Standardnpsmoodstavce"/>
    <w:link w:val="Nadpis3"/>
    <w:uiPriority w:val="9"/>
    <w:semiHidden/>
    <w:rsid w:val="00EB55C5"/>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EB55C5"/>
    <w:rPr>
      <w:b/>
      <w:bCs/>
    </w:rPr>
  </w:style>
  <w:style w:type="character" w:styleId="KdHTML">
    <w:name w:val="HTML Code"/>
    <w:basedOn w:val="Standardnpsmoodstavce"/>
    <w:uiPriority w:val="99"/>
    <w:semiHidden/>
    <w:unhideWhenUsed/>
    <w:rsid w:val="0050377C"/>
    <w:rPr>
      <w:rFonts w:ascii="Courier New" w:eastAsia="Times New Roman" w:hAnsi="Courier New" w:cs="Courier New"/>
      <w:sz w:val="20"/>
      <w:szCs w:val="20"/>
    </w:rPr>
  </w:style>
  <w:style w:type="character" w:styleId="Zvraznn">
    <w:name w:val="Emphasis"/>
    <w:basedOn w:val="Standardnpsmoodstavce"/>
    <w:uiPriority w:val="20"/>
    <w:qFormat/>
    <w:rsid w:val="00D0596F"/>
    <w:rPr>
      <w:i/>
      <w:iCs/>
    </w:rPr>
  </w:style>
  <w:style w:type="character" w:customStyle="1" w:styleId="Nadpis2Char">
    <w:name w:val="Nadpis 2 Char"/>
    <w:basedOn w:val="Standardnpsmoodstavce"/>
    <w:link w:val="Nadpis2"/>
    <w:uiPriority w:val="9"/>
    <w:semiHidden/>
    <w:rsid w:val="00982F4F"/>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982F4F"/>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D420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285312">
      <w:bodyDiv w:val="1"/>
      <w:marLeft w:val="0"/>
      <w:marRight w:val="0"/>
      <w:marTop w:val="0"/>
      <w:marBottom w:val="0"/>
      <w:divBdr>
        <w:top w:val="none" w:sz="0" w:space="0" w:color="auto"/>
        <w:left w:val="none" w:sz="0" w:space="0" w:color="auto"/>
        <w:bottom w:val="none" w:sz="0" w:space="0" w:color="auto"/>
        <w:right w:val="none" w:sz="0" w:space="0" w:color="auto"/>
      </w:divBdr>
      <w:divsChild>
        <w:div w:id="290862234">
          <w:marLeft w:val="0"/>
          <w:marRight w:val="0"/>
          <w:marTop w:val="0"/>
          <w:marBottom w:val="0"/>
          <w:divBdr>
            <w:top w:val="none" w:sz="0" w:space="0" w:color="auto"/>
            <w:left w:val="none" w:sz="0" w:space="0" w:color="auto"/>
            <w:bottom w:val="none" w:sz="0" w:space="0" w:color="auto"/>
            <w:right w:val="none" w:sz="0" w:space="0" w:color="auto"/>
          </w:divBdr>
        </w:div>
        <w:div w:id="421756588">
          <w:marLeft w:val="0"/>
          <w:marRight w:val="0"/>
          <w:marTop w:val="0"/>
          <w:marBottom w:val="0"/>
          <w:divBdr>
            <w:top w:val="none" w:sz="0" w:space="0" w:color="auto"/>
            <w:left w:val="none" w:sz="0" w:space="0" w:color="auto"/>
            <w:bottom w:val="none" w:sz="0" w:space="0" w:color="auto"/>
            <w:right w:val="none" w:sz="0" w:space="0" w:color="auto"/>
          </w:divBdr>
        </w:div>
        <w:div w:id="1231229267">
          <w:marLeft w:val="0"/>
          <w:marRight w:val="0"/>
          <w:marTop w:val="0"/>
          <w:marBottom w:val="0"/>
          <w:divBdr>
            <w:top w:val="none" w:sz="0" w:space="0" w:color="auto"/>
            <w:left w:val="none" w:sz="0" w:space="0" w:color="auto"/>
            <w:bottom w:val="none" w:sz="0" w:space="0" w:color="auto"/>
            <w:right w:val="none" w:sz="0" w:space="0" w:color="auto"/>
          </w:divBdr>
        </w:div>
        <w:div w:id="884411295">
          <w:marLeft w:val="0"/>
          <w:marRight w:val="0"/>
          <w:marTop w:val="0"/>
          <w:marBottom w:val="0"/>
          <w:divBdr>
            <w:top w:val="none" w:sz="0" w:space="0" w:color="auto"/>
            <w:left w:val="none" w:sz="0" w:space="0" w:color="auto"/>
            <w:bottom w:val="none" w:sz="0" w:space="0" w:color="auto"/>
            <w:right w:val="none" w:sz="0" w:space="0" w:color="auto"/>
          </w:divBdr>
        </w:div>
        <w:div w:id="1590001586">
          <w:marLeft w:val="0"/>
          <w:marRight w:val="0"/>
          <w:marTop w:val="0"/>
          <w:marBottom w:val="0"/>
          <w:divBdr>
            <w:top w:val="none" w:sz="0" w:space="0" w:color="auto"/>
            <w:left w:val="none" w:sz="0" w:space="0" w:color="auto"/>
            <w:bottom w:val="none" w:sz="0" w:space="0" w:color="auto"/>
            <w:right w:val="none" w:sz="0" w:space="0" w:color="auto"/>
          </w:divBdr>
        </w:div>
      </w:divsChild>
    </w:div>
    <w:div w:id="600455528">
      <w:bodyDiv w:val="1"/>
      <w:marLeft w:val="0"/>
      <w:marRight w:val="0"/>
      <w:marTop w:val="0"/>
      <w:marBottom w:val="0"/>
      <w:divBdr>
        <w:top w:val="none" w:sz="0" w:space="0" w:color="auto"/>
        <w:left w:val="none" w:sz="0" w:space="0" w:color="auto"/>
        <w:bottom w:val="none" w:sz="0" w:space="0" w:color="auto"/>
        <w:right w:val="none" w:sz="0" w:space="0" w:color="auto"/>
      </w:divBdr>
    </w:div>
    <w:div w:id="623537024">
      <w:bodyDiv w:val="1"/>
      <w:marLeft w:val="0"/>
      <w:marRight w:val="0"/>
      <w:marTop w:val="0"/>
      <w:marBottom w:val="0"/>
      <w:divBdr>
        <w:top w:val="none" w:sz="0" w:space="0" w:color="auto"/>
        <w:left w:val="none" w:sz="0" w:space="0" w:color="auto"/>
        <w:bottom w:val="none" w:sz="0" w:space="0" w:color="auto"/>
        <w:right w:val="none" w:sz="0" w:space="0" w:color="auto"/>
      </w:divBdr>
    </w:div>
    <w:div w:id="849760505">
      <w:bodyDiv w:val="1"/>
      <w:marLeft w:val="0"/>
      <w:marRight w:val="0"/>
      <w:marTop w:val="0"/>
      <w:marBottom w:val="0"/>
      <w:divBdr>
        <w:top w:val="none" w:sz="0" w:space="0" w:color="auto"/>
        <w:left w:val="none" w:sz="0" w:space="0" w:color="auto"/>
        <w:bottom w:val="none" w:sz="0" w:space="0" w:color="auto"/>
        <w:right w:val="none" w:sz="0" w:space="0" w:color="auto"/>
      </w:divBdr>
      <w:divsChild>
        <w:div w:id="659236561">
          <w:marLeft w:val="0"/>
          <w:marRight w:val="0"/>
          <w:marTop w:val="0"/>
          <w:marBottom w:val="0"/>
          <w:divBdr>
            <w:top w:val="none" w:sz="0" w:space="0" w:color="auto"/>
            <w:left w:val="none" w:sz="0" w:space="0" w:color="auto"/>
            <w:bottom w:val="none" w:sz="0" w:space="0" w:color="auto"/>
            <w:right w:val="none" w:sz="0" w:space="0" w:color="auto"/>
          </w:divBdr>
        </w:div>
      </w:divsChild>
    </w:div>
    <w:div w:id="15587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7</Pages>
  <Words>1576</Words>
  <Characters>9303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Fric</dc:creator>
  <cp:keywords/>
  <dc:description/>
  <cp:lastModifiedBy>Vogal Martin</cp:lastModifiedBy>
  <cp:revision>39</cp:revision>
  <dcterms:created xsi:type="dcterms:W3CDTF">2011-05-18T09:07:00Z</dcterms:created>
  <dcterms:modified xsi:type="dcterms:W3CDTF">2011-08-07T19:41:00Z</dcterms:modified>
</cp:coreProperties>
</file>